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F2E" w:rsidRDefault="006B177A" w:rsidP="006B177A">
      <w:pPr>
        <w:spacing w:after="0"/>
        <w:jc w:val="center"/>
        <w:rPr>
          <w:rFonts w:ascii="Times New Roman" w:hAnsi="Times New Roman" w:cs="Times New Roman"/>
          <w:sz w:val="24"/>
          <w:szCs w:val="24"/>
        </w:rPr>
      </w:pPr>
      <w:r>
        <w:rPr>
          <w:rFonts w:ascii="Times New Roman" w:hAnsi="Times New Roman" w:cs="Times New Roman"/>
          <w:sz w:val="24"/>
          <w:szCs w:val="24"/>
        </w:rPr>
        <w:t>LRO STUDY GUIDE BLOCK 6</w:t>
      </w:r>
    </w:p>
    <w:p w:rsidR="006B177A" w:rsidRDefault="006B177A" w:rsidP="006B177A">
      <w:pPr>
        <w:spacing w:after="0"/>
        <w:jc w:val="center"/>
        <w:rPr>
          <w:rFonts w:ascii="Times New Roman" w:hAnsi="Times New Roman" w:cs="Times New Roman"/>
          <w:sz w:val="24"/>
          <w:szCs w:val="24"/>
        </w:rPr>
      </w:pPr>
    </w:p>
    <w:p w:rsidR="006B177A" w:rsidRDefault="006B177A" w:rsidP="006B177A">
      <w:pPr>
        <w:spacing w:after="0"/>
        <w:rPr>
          <w:rFonts w:ascii="Times New Roman" w:hAnsi="Times New Roman" w:cs="Times New Roman"/>
          <w:sz w:val="24"/>
          <w:szCs w:val="24"/>
        </w:rPr>
      </w:pPr>
      <w:r>
        <w:rPr>
          <w:rFonts w:ascii="Times New Roman" w:hAnsi="Times New Roman" w:cs="Times New Roman"/>
          <w:sz w:val="24"/>
          <w:szCs w:val="24"/>
        </w:rPr>
        <w:t>I. Objective 1a: Describe the Roles and Responsibilities of Base Level Aerial Port Activities</w:t>
      </w:r>
    </w:p>
    <w:p w:rsidR="006B177A" w:rsidRDefault="006B177A" w:rsidP="006B177A">
      <w:pPr>
        <w:spacing w:after="0"/>
        <w:ind w:left="720"/>
        <w:rPr>
          <w:rFonts w:ascii="Times New Roman" w:hAnsi="Times New Roman" w:cs="Times New Roman"/>
          <w:sz w:val="24"/>
          <w:szCs w:val="24"/>
        </w:rPr>
      </w:pPr>
      <w:r>
        <w:rPr>
          <w:rFonts w:ascii="Times New Roman" w:hAnsi="Times New Roman" w:cs="Times New Roman"/>
          <w:sz w:val="24"/>
          <w:szCs w:val="24"/>
        </w:rPr>
        <w:t>A. USTRANSCOM: provides global transportation management, employing an integrated transportation and distribution system across the range of military operations through its transportation Component Commands: AMC, MSC, and SDDC</w:t>
      </w:r>
    </w:p>
    <w:p w:rsidR="006B177A" w:rsidRDefault="006B177A" w:rsidP="006B177A">
      <w:pPr>
        <w:spacing w:after="0"/>
        <w:ind w:left="1440"/>
        <w:rPr>
          <w:rFonts w:ascii="Times New Roman" w:hAnsi="Times New Roman" w:cs="Times New Roman"/>
          <w:sz w:val="24"/>
          <w:szCs w:val="24"/>
        </w:rPr>
      </w:pPr>
      <w:r>
        <w:rPr>
          <w:rFonts w:ascii="Times New Roman" w:hAnsi="Times New Roman" w:cs="Times New Roman"/>
          <w:sz w:val="24"/>
          <w:szCs w:val="24"/>
        </w:rPr>
        <w:t xml:space="preserve">1. AMC: provides unified air refueling and transportation services for the DOD—airlift, air refueling, special air missions, and </w:t>
      </w:r>
      <w:proofErr w:type="spellStart"/>
      <w:r>
        <w:rPr>
          <w:rFonts w:ascii="Times New Roman" w:hAnsi="Times New Roman" w:cs="Times New Roman"/>
          <w:sz w:val="24"/>
          <w:szCs w:val="24"/>
        </w:rPr>
        <w:t>aeromedical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evac</w:t>
      </w:r>
      <w:proofErr w:type="spellEnd"/>
      <w:r>
        <w:rPr>
          <w:rFonts w:ascii="Times New Roman" w:hAnsi="Times New Roman" w:cs="Times New Roman"/>
          <w:sz w:val="24"/>
          <w:szCs w:val="24"/>
        </w:rPr>
        <w:t xml:space="preserve"> missions</w:t>
      </w:r>
    </w:p>
    <w:p w:rsidR="006B177A" w:rsidRDefault="006B177A" w:rsidP="006B177A">
      <w:pPr>
        <w:spacing w:after="0"/>
        <w:ind w:left="1440"/>
        <w:rPr>
          <w:rFonts w:ascii="Times New Roman" w:hAnsi="Times New Roman" w:cs="Times New Roman"/>
          <w:sz w:val="24"/>
          <w:szCs w:val="24"/>
        </w:rPr>
      </w:pPr>
      <w:r>
        <w:rPr>
          <w:rFonts w:ascii="Times New Roman" w:hAnsi="Times New Roman" w:cs="Times New Roman"/>
          <w:sz w:val="24"/>
          <w:szCs w:val="24"/>
        </w:rPr>
        <w:t>2. Commercial Partners—CRAF—can be activated within three stages:</w:t>
      </w:r>
    </w:p>
    <w:p w:rsidR="006B177A" w:rsidRDefault="006B177A" w:rsidP="006B177A">
      <w:pPr>
        <w:spacing w:after="0"/>
        <w:ind w:left="2160"/>
        <w:rPr>
          <w:rFonts w:ascii="Times New Roman" w:hAnsi="Times New Roman" w:cs="Times New Roman"/>
          <w:sz w:val="24"/>
          <w:szCs w:val="24"/>
        </w:rPr>
      </w:pPr>
      <w:r>
        <w:rPr>
          <w:rFonts w:ascii="Times New Roman" w:hAnsi="Times New Roman" w:cs="Times New Roman"/>
          <w:sz w:val="24"/>
          <w:szCs w:val="24"/>
        </w:rPr>
        <w:t>a. Stage 1: composed of long-range assets; when activated carriers are given 24 hours to respond to a mission assignment</w:t>
      </w:r>
    </w:p>
    <w:p w:rsidR="006B177A" w:rsidRDefault="006B177A" w:rsidP="006B177A">
      <w:pPr>
        <w:spacing w:after="0"/>
        <w:ind w:left="2160"/>
        <w:rPr>
          <w:rFonts w:ascii="Times New Roman" w:hAnsi="Times New Roman" w:cs="Times New Roman"/>
          <w:sz w:val="24"/>
          <w:szCs w:val="24"/>
        </w:rPr>
      </w:pPr>
      <w:r>
        <w:rPr>
          <w:rFonts w:ascii="Times New Roman" w:hAnsi="Times New Roman" w:cs="Times New Roman"/>
          <w:sz w:val="24"/>
          <w:szCs w:val="24"/>
        </w:rPr>
        <w:t xml:space="preserve">b. Stage 2: used when Stage 1 assets are insufficient; has a 24 hour response time after mission assignment with the exception of </w:t>
      </w:r>
      <w:proofErr w:type="spellStart"/>
      <w:r>
        <w:rPr>
          <w:rFonts w:ascii="Times New Roman" w:hAnsi="Times New Roman" w:cs="Times New Roman"/>
          <w:sz w:val="24"/>
          <w:szCs w:val="24"/>
        </w:rPr>
        <w:t>aeromedical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evac</w:t>
      </w:r>
      <w:proofErr w:type="spellEnd"/>
      <w:r>
        <w:rPr>
          <w:rFonts w:ascii="Times New Roman" w:hAnsi="Times New Roman" w:cs="Times New Roman"/>
          <w:sz w:val="24"/>
          <w:szCs w:val="24"/>
        </w:rPr>
        <w:t xml:space="preserve"> missions which has a 48 hour response time</w:t>
      </w:r>
    </w:p>
    <w:p w:rsidR="006B177A" w:rsidRDefault="006B177A" w:rsidP="006B177A">
      <w:pPr>
        <w:spacing w:after="0"/>
        <w:ind w:left="2160"/>
        <w:rPr>
          <w:rFonts w:ascii="Times New Roman" w:hAnsi="Times New Roman" w:cs="Times New Roman"/>
          <w:sz w:val="24"/>
          <w:szCs w:val="24"/>
        </w:rPr>
      </w:pPr>
      <w:r>
        <w:rPr>
          <w:rFonts w:ascii="Times New Roman" w:hAnsi="Times New Roman" w:cs="Times New Roman"/>
          <w:sz w:val="24"/>
          <w:szCs w:val="24"/>
        </w:rPr>
        <w:t>c. Stage 3: never been activated</w:t>
      </w:r>
    </w:p>
    <w:p w:rsidR="006B177A" w:rsidRDefault="00201366" w:rsidP="006B177A">
      <w:pPr>
        <w:spacing w:after="0"/>
        <w:rPr>
          <w:rFonts w:ascii="Times New Roman" w:hAnsi="Times New Roman" w:cs="Times New Roman"/>
          <w:sz w:val="24"/>
          <w:szCs w:val="24"/>
        </w:rPr>
      </w:pPr>
      <w:r>
        <w:rPr>
          <w:rFonts w:ascii="Times New Roman" w:hAnsi="Times New Roman" w:cs="Times New Roman"/>
          <w:sz w:val="24"/>
          <w:szCs w:val="24"/>
        </w:rPr>
        <w:tab/>
        <w:t>B</w:t>
      </w:r>
      <w:r w:rsidR="006B177A">
        <w:rPr>
          <w:rFonts w:ascii="Times New Roman" w:hAnsi="Times New Roman" w:cs="Times New Roman"/>
          <w:sz w:val="24"/>
          <w:szCs w:val="24"/>
        </w:rPr>
        <w:t>. In-Transit Visibility (ITV) and Mobility Systems</w:t>
      </w:r>
    </w:p>
    <w:p w:rsidR="006B177A" w:rsidRDefault="006B177A" w:rsidP="006B177A">
      <w:pPr>
        <w:spacing w:after="0"/>
        <w:ind w:left="1440"/>
        <w:rPr>
          <w:rFonts w:ascii="Times New Roman" w:hAnsi="Times New Roman" w:cs="Times New Roman"/>
          <w:sz w:val="24"/>
          <w:szCs w:val="24"/>
        </w:rPr>
      </w:pPr>
      <w:r>
        <w:rPr>
          <w:rFonts w:ascii="Times New Roman" w:hAnsi="Times New Roman" w:cs="Times New Roman"/>
          <w:sz w:val="24"/>
          <w:szCs w:val="24"/>
        </w:rPr>
        <w:t>1. ITV is defined as the ability to track the identity, status, and location of DOD unit and non-unit cargo, passengers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patients, forces, military and commercial airlift, sealift, surface assets, and personal property from origin to consignee or destination during peace, contingencies, and war</w:t>
      </w:r>
    </w:p>
    <w:p w:rsidR="006B177A" w:rsidRDefault="006B177A" w:rsidP="006B177A">
      <w:pPr>
        <w:spacing w:after="0"/>
        <w:ind w:left="1440"/>
        <w:rPr>
          <w:rFonts w:ascii="Times New Roman" w:hAnsi="Times New Roman" w:cs="Times New Roman"/>
          <w:sz w:val="24"/>
          <w:szCs w:val="24"/>
        </w:rPr>
      </w:pPr>
      <w:r>
        <w:rPr>
          <w:rFonts w:ascii="Times New Roman" w:hAnsi="Times New Roman" w:cs="Times New Roman"/>
          <w:sz w:val="24"/>
          <w:szCs w:val="24"/>
        </w:rPr>
        <w:t xml:space="preserve">2. ITV timelines: </w:t>
      </w:r>
    </w:p>
    <w:p w:rsidR="006B177A" w:rsidRDefault="006B177A" w:rsidP="006B177A">
      <w:pPr>
        <w:spacing w:after="0"/>
        <w:ind w:left="1440"/>
        <w:rPr>
          <w:rFonts w:ascii="Times New Roman" w:hAnsi="Times New Roman" w:cs="Times New Roman"/>
          <w:sz w:val="24"/>
          <w:szCs w:val="24"/>
        </w:rPr>
      </w:pPr>
      <w:r>
        <w:rPr>
          <w:rFonts w:ascii="Times New Roman" w:hAnsi="Times New Roman" w:cs="Times New Roman"/>
          <w:sz w:val="24"/>
          <w:szCs w:val="24"/>
        </w:rPr>
        <w:tab/>
        <w:t>a. All unit movements = 1 hour</w:t>
      </w:r>
    </w:p>
    <w:p w:rsidR="006B177A" w:rsidRDefault="006B177A" w:rsidP="006B177A">
      <w:pPr>
        <w:spacing w:after="0"/>
        <w:ind w:left="1440"/>
        <w:rPr>
          <w:rFonts w:ascii="Times New Roman" w:hAnsi="Times New Roman" w:cs="Times New Roman"/>
          <w:sz w:val="24"/>
          <w:szCs w:val="24"/>
        </w:rPr>
      </w:pPr>
      <w:r>
        <w:rPr>
          <w:rFonts w:ascii="Times New Roman" w:hAnsi="Times New Roman" w:cs="Times New Roman"/>
          <w:sz w:val="24"/>
          <w:szCs w:val="24"/>
        </w:rPr>
        <w:tab/>
        <w:t>b. All sustainment air missions = 1 hour</w:t>
      </w:r>
    </w:p>
    <w:p w:rsidR="006B177A" w:rsidRDefault="006B177A" w:rsidP="006B177A">
      <w:pPr>
        <w:spacing w:after="0"/>
        <w:ind w:left="1440"/>
        <w:rPr>
          <w:rFonts w:ascii="Times New Roman" w:hAnsi="Times New Roman" w:cs="Times New Roman"/>
          <w:sz w:val="24"/>
          <w:szCs w:val="24"/>
        </w:rPr>
      </w:pPr>
      <w:r>
        <w:rPr>
          <w:rFonts w:ascii="Times New Roman" w:hAnsi="Times New Roman" w:cs="Times New Roman"/>
          <w:sz w:val="24"/>
          <w:szCs w:val="24"/>
        </w:rPr>
        <w:tab/>
        <w:t xml:space="preserve">c. </w:t>
      </w:r>
      <w:proofErr w:type="spellStart"/>
      <w:r>
        <w:rPr>
          <w:rFonts w:ascii="Times New Roman" w:hAnsi="Times New Roman" w:cs="Times New Roman"/>
          <w:sz w:val="24"/>
          <w:szCs w:val="24"/>
        </w:rPr>
        <w:t>Intratheater</w:t>
      </w:r>
      <w:proofErr w:type="spellEnd"/>
      <w:r>
        <w:rPr>
          <w:rFonts w:ascii="Times New Roman" w:hAnsi="Times New Roman" w:cs="Times New Roman"/>
          <w:sz w:val="24"/>
          <w:szCs w:val="24"/>
        </w:rPr>
        <w:t xml:space="preserve"> and </w:t>
      </w:r>
      <w:r w:rsidR="004D2BE6">
        <w:rPr>
          <w:rFonts w:ascii="Times New Roman" w:hAnsi="Times New Roman" w:cs="Times New Roman"/>
          <w:sz w:val="24"/>
          <w:szCs w:val="24"/>
        </w:rPr>
        <w:t>CONUS movements = 2 hours</w:t>
      </w:r>
    </w:p>
    <w:p w:rsidR="004D2BE6" w:rsidRDefault="004D2BE6" w:rsidP="006B177A">
      <w:pPr>
        <w:spacing w:after="0"/>
        <w:ind w:left="1440"/>
        <w:rPr>
          <w:rFonts w:ascii="Times New Roman" w:hAnsi="Times New Roman" w:cs="Times New Roman"/>
          <w:sz w:val="24"/>
          <w:szCs w:val="24"/>
        </w:rPr>
      </w:pPr>
      <w:r>
        <w:rPr>
          <w:rFonts w:ascii="Times New Roman" w:hAnsi="Times New Roman" w:cs="Times New Roman"/>
          <w:sz w:val="24"/>
          <w:szCs w:val="24"/>
        </w:rPr>
        <w:tab/>
        <w:t>d. All sustainment sealift missions = 4 hours</w:t>
      </w:r>
    </w:p>
    <w:p w:rsidR="004D2BE6" w:rsidRDefault="004D2BE6" w:rsidP="006B177A">
      <w:pPr>
        <w:spacing w:after="0"/>
        <w:ind w:left="1440"/>
        <w:rPr>
          <w:rFonts w:ascii="Times New Roman" w:hAnsi="Times New Roman" w:cs="Times New Roman"/>
          <w:sz w:val="24"/>
          <w:szCs w:val="24"/>
        </w:rPr>
      </w:pPr>
      <w:r>
        <w:rPr>
          <w:rFonts w:ascii="Times New Roman" w:hAnsi="Times New Roman" w:cs="Times New Roman"/>
          <w:sz w:val="24"/>
          <w:szCs w:val="24"/>
        </w:rPr>
        <w:t xml:space="preserve">3. Global Air Transportation and Execution System (GATES): an AMC Aerial Port management system at fixed locations that feeds GTN with AMC cargo and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movement data</w:t>
      </w:r>
    </w:p>
    <w:p w:rsidR="004D2BE6" w:rsidRDefault="004D2BE6" w:rsidP="006B177A">
      <w:pPr>
        <w:spacing w:after="0"/>
        <w:ind w:left="1440"/>
        <w:rPr>
          <w:rFonts w:ascii="Times New Roman" w:hAnsi="Times New Roman" w:cs="Times New Roman"/>
          <w:sz w:val="24"/>
          <w:szCs w:val="24"/>
        </w:rPr>
      </w:pPr>
      <w:r>
        <w:rPr>
          <w:rFonts w:ascii="Times New Roman" w:hAnsi="Times New Roman" w:cs="Times New Roman"/>
          <w:sz w:val="24"/>
          <w:szCs w:val="24"/>
        </w:rPr>
        <w:t>4. Global Decision Support System (GDSS) II: a consolidated command and control system that provides planning, scheduling, and airlift/mobility mission tracking capabilities at the unit and higher headquarter levels</w:t>
      </w:r>
    </w:p>
    <w:p w:rsidR="004D2BE6" w:rsidRDefault="004D2BE6" w:rsidP="006B177A">
      <w:pPr>
        <w:spacing w:after="0"/>
        <w:ind w:left="1440"/>
        <w:rPr>
          <w:rFonts w:ascii="Times New Roman" w:hAnsi="Times New Roman" w:cs="Times New Roman"/>
          <w:sz w:val="24"/>
          <w:szCs w:val="24"/>
        </w:rPr>
      </w:pPr>
      <w:r>
        <w:rPr>
          <w:rFonts w:ascii="Times New Roman" w:hAnsi="Times New Roman" w:cs="Times New Roman"/>
          <w:sz w:val="24"/>
          <w:szCs w:val="24"/>
        </w:rPr>
        <w:t xml:space="preserve">5. Single Mobility System (SMS): a read-only web-based computer system that provides visibility of air, sea, and land transportation assets and provides aggregate reporting of cargo and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movements</w:t>
      </w:r>
    </w:p>
    <w:p w:rsidR="00201366" w:rsidRDefault="00201366" w:rsidP="00201366">
      <w:pPr>
        <w:spacing w:after="0"/>
        <w:ind w:left="720"/>
        <w:rPr>
          <w:rFonts w:ascii="Times New Roman" w:hAnsi="Times New Roman" w:cs="Times New Roman"/>
          <w:sz w:val="24"/>
          <w:szCs w:val="24"/>
        </w:rPr>
      </w:pPr>
      <w:r>
        <w:rPr>
          <w:rFonts w:ascii="Times New Roman" w:hAnsi="Times New Roman" w:cs="Times New Roman"/>
          <w:sz w:val="24"/>
          <w:szCs w:val="24"/>
        </w:rPr>
        <w:t>C. Aerial Delivery Section: prepares, rigs, and inspects Air Force supplies and equipment for AMC assigned airdrop missions and unilateral airdrop training</w:t>
      </w:r>
    </w:p>
    <w:p w:rsidR="004D2BE6" w:rsidRDefault="00201366" w:rsidP="004D2BE6">
      <w:pPr>
        <w:spacing w:after="0"/>
        <w:ind w:left="720"/>
        <w:rPr>
          <w:rFonts w:ascii="Times New Roman" w:hAnsi="Times New Roman" w:cs="Times New Roman"/>
          <w:sz w:val="24"/>
          <w:szCs w:val="24"/>
        </w:rPr>
      </w:pPr>
      <w:r>
        <w:rPr>
          <w:rFonts w:ascii="Times New Roman" w:hAnsi="Times New Roman" w:cs="Times New Roman"/>
          <w:sz w:val="24"/>
          <w:szCs w:val="24"/>
        </w:rPr>
        <w:t>D</w:t>
      </w:r>
      <w:r w:rsidR="004D2BE6">
        <w:rPr>
          <w:rFonts w:ascii="Times New Roman" w:hAnsi="Times New Roman" w:cs="Times New Roman"/>
          <w:sz w:val="24"/>
          <w:szCs w:val="24"/>
        </w:rPr>
        <w:t>. Cargo Operations</w:t>
      </w:r>
    </w:p>
    <w:p w:rsidR="004D2BE6" w:rsidRDefault="004D2BE6" w:rsidP="004D2BE6">
      <w:pPr>
        <w:spacing w:after="0"/>
        <w:ind w:left="1440"/>
        <w:rPr>
          <w:rFonts w:ascii="Times New Roman" w:hAnsi="Times New Roman" w:cs="Times New Roman"/>
          <w:sz w:val="24"/>
          <w:szCs w:val="24"/>
        </w:rPr>
      </w:pPr>
      <w:r>
        <w:rPr>
          <w:rFonts w:ascii="Times New Roman" w:hAnsi="Times New Roman" w:cs="Times New Roman"/>
          <w:sz w:val="24"/>
          <w:szCs w:val="24"/>
        </w:rPr>
        <w:t>1. Regulations</w:t>
      </w:r>
    </w:p>
    <w:p w:rsidR="004D2BE6" w:rsidRDefault="004D2BE6" w:rsidP="004D2BE6">
      <w:pPr>
        <w:spacing w:after="0"/>
        <w:ind w:left="2160"/>
        <w:rPr>
          <w:rFonts w:ascii="Times New Roman" w:hAnsi="Times New Roman" w:cs="Times New Roman"/>
          <w:sz w:val="24"/>
          <w:szCs w:val="24"/>
        </w:rPr>
      </w:pPr>
      <w:r>
        <w:rPr>
          <w:rFonts w:ascii="Times New Roman" w:hAnsi="Times New Roman" w:cs="Times New Roman"/>
          <w:sz w:val="24"/>
          <w:szCs w:val="24"/>
        </w:rPr>
        <w:lastRenderedPageBreak/>
        <w:t>a. DOD 4500.9R DTR Part II Cargo is the primary regulation that establishes DOD policies for cargo entering the DTS—integrates MILSTAMP policy procedures and codes</w:t>
      </w:r>
    </w:p>
    <w:p w:rsidR="004D2BE6" w:rsidRDefault="004D2BE6" w:rsidP="004D2BE6">
      <w:pPr>
        <w:spacing w:after="0"/>
        <w:ind w:left="2160"/>
        <w:rPr>
          <w:rFonts w:ascii="Times New Roman" w:hAnsi="Times New Roman" w:cs="Times New Roman"/>
          <w:sz w:val="24"/>
          <w:szCs w:val="24"/>
        </w:rPr>
      </w:pPr>
      <w:r>
        <w:rPr>
          <w:rFonts w:ascii="Times New Roman" w:hAnsi="Times New Roman" w:cs="Times New Roman"/>
          <w:sz w:val="24"/>
          <w:szCs w:val="24"/>
        </w:rPr>
        <w:t xml:space="preserve">b. DOD 4515.13-R Air Transportation Eligibility implements DOD policies governing the use of DOD owned or controlled aircraft and establishes criteria for cargo and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movement</w:t>
      </w:r>
    </w:p>
    <w:p w:rsidR="004D2BE6" w:rsidRDefault="004D2BE6" w:rsidP="004D2BE6">
      <w:pPr>
        <w:spacing w:after="0"/>
        <w:ind w:left="2160"/>
        <w:rPr>
          <w:rFonts w:ascii="Times New Roman" w:hAnsi="Times New Roman" w:cs="Times New Roman"/>
          <w:sz w:val="24"/>
          <w:szCs w:val="24"/>
        </w:rPr>
      </w:pPr>
      <w:r>
        <w:rPr>
          <w:rFonts w:ascii="Times New Roman" w:hAnsi="Times New Roman" w:cs="Times New Roman"/>
          <w:sz w:val="24"/>
          <w:szCs w:val="24"/>
        </w:rPr>
        <w:t xml:space="preserve">c. AMCI 24-101 Volume 11 Cargo and Mail contains procedures and guidance designed to control and </w:t>
      </w:r>
      <w:proofErr w:type="gramStart"/>
      <w:r>
        <w:rPr>
          <w:rFonts w:ascii="Times New Roman" w:hAnsi="Times New Roman" w:cs="Times New Roman"/>
          <w:sz w:val="24"/>
          <w:szCs w:val="24"/>
        </w:rPr>
        <w:t>record</w:t>
      </w:r>
      <w:proofErr w:type="gramEnd"/>
      <w:r>
        <w:rPr>
          <w:rFonts w:ascii="Times New Roman" w:hAnsi="Times New Roman" w:cs="Times New Roman"/>
          <w:sz w:val="24"/>
          <w:szCs w:val="24"/>
        </w:rPr>
        <w:t xml:space="preserve"> the movement of cargo and mail throughout the AMC airlift system</w:t>
      </w:r>
    </w:p>
    <w:p w:rsidR="004D2BE6" w:rsidRDefault="004D2BE6" w:rsidP="004D2BE6">
      <w:pPr>
        <w:spacing w:after="0"/>
        <w:ind w:left="1440"/>
        <w:rPr>
          <w:rFonts w:ascii="Times New Roman" w:hAnsi="Times New Roman" w:cs="Times New Roman"/>
          <w:sz w:val="24"/>
          <w:szCs w:val="24"/>
        </w:rPr>
      </w:pPr>
      <w:r>
        <w:rPr>
          <w:rFonts w:ascii="Times New Roman" w:hAnsi="Times New Roman" w:cs="Times New Roman"/>
          <w:sz w:val="24"/>
          <w:szCs w:val="24"/>
        </w:rPr>
        <w:t>2. Agency Responsibility</w:t>
      </w:r>
    </w:p>
    <w:p w:rsidR="004D2BE6" w:rsidRDefault="004D2BE6" w:rsidP="004D2BE6">
      <w:pPr>
        <w:spacing w:after="0"/>
        <w:ind w:left="2160"/>
        <w:rPr>
          <w:rFonts w:ascii="Times New Roman" w:hAnsi="Times New Roman" w:cs="Times New Roman"/>
          <w:sz w:val="24"/>
          <w:szCs w:val="24"/>
        </w:rPr>
      </w:pPr>
      <w:r>
        <w:rPr>
          <w:rFonts w:ascii="Times New Roman" w:hAnsi="Times New Roman" w:cs="Times New Roman"/>
          <w:sz w:val="24"/>
          <w:szCs w:val="24"/>
        </w:rPr>
        <w:t>a. Consignor (shipper): responsible to ensure all cargo/mail tendered to AMC is packed, marked, labeled, and documented IAW DTR Part II and other applicable directives</w:t>
      </w:r>
    </w:p>
    <w:p w:rsidR="004D2BE6" w:rsidRDefault="004D2BE6" w:rsidP="004D2BE6">
      <w:pPr>
        <w:spacing w:after="0"/>
        <w:ind w:left="2160"/>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Shipper prepares the DD Form 1384 (TCMD)</w:t>
      </w:r>
    </w:p>
    <w:p w:rsidR="006112D7" w:rsidRDefault="006112D7" w:rsidP="006112D7">
      <w:pPr>
        <w:spacing w:after="0"/>
        <w:ind w:left="2880"/>
        <w:rPr>
          <w:rFonts w:ascii="Times New Roman" w:hAnsi="Times New Roman" w:cs="Times New Roman"/>
          <w:sz w:val="24"/>
          <w:szCs w:val="24"/>
        </w:rPr>
      </w:pPr>
      <w:r>
        <w:rPr>
          <w:rFonts w:ascii="Times New Roman" w:hAnsi="Times New Roman" w:cs="Times New Roman"/>
          <w:sz w:val="24"/>
          <w:szCs w:val="24"/>
        </w:rPr>
        <w:t>ii. Shipper sends the Advanced TCMD to the Air Clearance Authority/Customer Service Branch (ACA/CSB)</w:t>
      </w:r>
    </w:p>
    <w:p w:rsidR="006112D7" w:rsidRDefault="006112D7" w:rsidP="006112D7">
      <w:pPr>
        <w:spacing w:after="0"/>
        <w:ind w:left="2880"/>
        <w:rPr>
          <w:rFonts w:ascii="Times New Roman" w:hAnsi="Times New Roman" w:cs="Times New Roman"/>
          <w:sz w:val="24"/>
          <w:szCs w:val="24"/>
        </w:rPr>
      </w:pPr>
      <w:r>
        <w:rPr>
          <w:rFonts w:ascii="Times New Roman" w:hAnsi="Times New Roman" w:cs="Times New Roman"/>
          <w:sz w:val="24"/>
          <w:szCs w:val="24"/>
        </w:rPr>
        <w:t>iii. Shipper sends the Prime TCMD with the cargo once approval is given to forward the cargo to the APOE</w:t>
      </w:r>
    </w:p>
    <w:p w:rsidR="004D2BE6" w:rsidRDefault="004D2BE6" w:rsidP="004D2BE6">
      <w:pPr>
        <w:spacing w:after="0"/>
        <w:ind w:left="2160"/>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006112D7">
        <w:rPr>
          <w:rFonts w:ascii="Times New Roman" w:hAnsi="Times New Roman" w:cs="Times New Roman"/>
          <w:sz w:val="24"/>
          <w:szCs w:val="24"/>
        </w:rPr>
        <w:t>Customer Service Branch/Air Clearance Authority (CSB/ACA) *Note: the term CSB is used for offices located within CONUS, ACA is used for office located overseas</w:t>
      </w:r>
    </w:p>
    <w:p w:rsidR="006112D7" w:rsidRDefault="006112D7" w:rsidP="006112D7">
      <w:pPr>
        <w:spacing w:after="0"/>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The single point of contact between the consignor and the APOE</w:t>
      </w:r>
    </w:p>
    <w:p w:rsidR="006112D7" w:rsidRDefault="006112D7" w:rsidP="006112D7">
      <w:pPr>
        <w:spacing w:after="0"/>
        <w:ind w:left="2880"/>
        <w:rPr>
          <w:rFonts w:ascii="Times New Roman" w:hAnsi="Times New Roman" w:cs="Times New Roman"/>
          <w:sz w:val="24"/>
          <w:szCs w:val="24"/>
        </w:rPr>
      </w:pPr>
      <w:r>
        <w:rPr>
          <w:rFonts w:ascii="Times New Roman" w:hAnsi="Times New Roman" w:cs="Times New Roman"/>
          <w:sz w:val="24"/>
          <w:szCs w:val="24"/>
        </w:rPr>
        <w:t>ii. Interfaces with the aerial port through the Air Terminal Operations Center (ATOC)</w:t>
      </w:r>
    </w:p>
    <w:p w:rsidR="006112D7" w:rsidRDefault="006112D7" w:rsidP="006112D7">
      <w:pPr>
        <w:spacing w:after="0"/>
        <w:ind w:left="2880"/>
        <w:rPr>
          <w:rFonts w:ascii="Times New Roman" w:hAnsi="Times New Roman" w:cs="Times New Roman"/>
          <w:sz w:val="24"/>
          <w:szCs w:val="24"/>
        </w:rPr>
      </w:pPr>
      <w:proofErr w:type="gramStart"/>
      <w:r>
        <w:rPr>
          <w:rFonts w:ascii="Times New Roman" w:hAnsi="Times New Roman" w:cs="Times New Roman"/>
          <w:sz w:val="24"/>
          <w:szCs w:val="24"/>
        </w:rPr>
        <w:t>iii</w:t>
      </w:r>
      <w:proofErr w:type="gramEnd"/>
      <w:r>
        <w:rPr>
          <w:rFonts w:ascii="Times New Roman" w:hAnsi="Times New Roman" w:cs="Times New Roman"/>
          <w:sz w:val="24"/>
          <w:szCs w:val="24"/>
        </w:rPr>
        <w:t>. Responsible for controlling the movement of cargo into the DTS</w:t>
      </w:r>
    </w:p>
    <w:p w:rsidR="006112D7" w:rsidRDefault="006112D7" w:rsidP="006112D7">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c</w:t>
      </w:r>
      <w:proofErr w:type="gramEnd"/>
      <w:r>
        <w:rPr>
          <w:rFonts w:ascii="Times New Roman" w:hAnsi="Times New Roman" w:cs="Times New Roman"/>
          <w:sz w:val="24"/>
          <w:szCs w:val="24"/>
        </w:rPr>
        <w:t>. Aerial Port of Embarkation (APOE)</w:t>
      </w:r>
    </w:p>
    <w:p w:rsidR="006112D7" w:rsidRDefault="006112D7" w:rsidP="006112D7">
      <w:pPr>
        <w:spacing w:after="0"/>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Provides the CSB/ACA with the air terminal’s capability information</w:t>
      </w:r>
    </w:p>
    <w:p w:rsidR="006112D7" w:rsidRDefault="006112D7" w:rsidP="006112D7">
      <w:pPr>
        <w:spacing w:after="0"/>
        <w:ind w:left="2880"/>
        <w:rPr>
          <w:rFonts w:ascii="Times New Roman" w:hAnsi="Times New Roman" w:cs="Times New Roman"/>
          <w:sz w:val="24"/>
          <w:szCs w:val="24"/>
        </w:rPr>
      </w:pPr>
      <w:r>
        <w:rPr>
          <w:rFonts w:ascii="Times New Roman" w:hAnsi="Times New Roman" w:cs="Times New Roman"/>
          <w:sz w:val="24"/>
          <w:szCs w:val="24"/>
        </w:rPr>
        <w:t>ii. Processes cargo for airlift IAW AMCI 24-101 Volume 11</w:t>
      </w:r>
    </w:p>
    <w:p w:rsidR="006112D7" w:rsidRDefault="006112D7" w:rsidP="006112D7">
      <w:pPr>
        <w:spacing w:after="0"/>
        <w:ind w:left="3600"/>
        <w:rPr>
          <w:rFonts w:ascii="Times New Roman" w:hAnsi="Times New Roman" w:cs="Times New Roman"/>
          <w:sz w:val="24"/>
          <w:szCs w:val="24"/>
        </w:rPr>
      </w:pPr>
      <w:r>
        <w:rPr>
          <w:rFonts w:ascii="Times New Roman" w:hAnsi="Times New Roman" w:cs="Times New Roman"/>
          <w:sz w:val="24"/>
          <w:szCs w:val="24"/>
        </w:rPr>
        <w:t>a. all general cargo/mail will be processes as soon as possible not to exceed 18 hours of receipt time</w:t>
      </w:r>
    </w:p>
    <w:p w:rsidR="006112D7" w:rsidRDefault="006112D7" w:rsidP="006112D7">
      <w:pPr>
        <w:spacing w:after="0"/>
        <w:ind w:left="3600"/>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all Priority 1</w:t>
      </w:r>
      <w:r w:rsidR="001C4C4F">
        <w:rPr>
          <w:rFonts w:ascii="Times New Roman" w:hAnsi="Times New Roman" w:cs="Times New Roman"/>
          <w:sz w:val="24"/>
          <w:szCs w:val="24"/>
        </w:rPr>
        <w:t xml:space="preserve"> (i.e. 999, MICAP, NMCS)</w:t>
      </w:r>
      <w:r>
        <w:rPr>
          <w:rFonts w:ascii="Times New Roman" w:hAnsi="Times New Roman" w:cs="Times New Roman"/>
          <w:sz w:val="24"/>
          <w:szCs w:val="24"/>
        </w:rPr>
        <w:t xml:space="preserve"> cargo with expedite handlers will be processed within 12 hours of receipt time</w:t>
      </w:r>
    </w:p>
    <w:p w:rsidR="006112D7" w:rsidRDefault="006112D7" w:rsidP="006112D7">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iii. Cargo acceptance procedures</w:t>
      </w:r>
    </w:p>
    <w:p w:rsidR="006112D7" w:rsidRDefault="006112D7" w:rsidP="006112D7">
      <w:pPr>
        <w:spacing w:after="0"/>
        <w:ind w:left="3600"/>
        <w:rPr>
          <w:rFonts w:ascii="Times New Roman" w:hAnsi="Times New Roman" w:cs="Times New Roman"/>
          <w:sz w:val="24"/>
          <w:szCs w:val="24"/>
        </w:rPr>
      </w:pPr>
      <w:r>
        <w:rPr>
          <w:rFonts w:ascii="Times New Roman" w:hAnsi="Times New Roman" w:cs="Times New Roman"/>
          <w:sz w:val="24"/>
          <w:szCs w:val="24"/>
        </w:rPr>
        <w:t>a. In-checker reviews all shipping documents and cargo packaging for compliance with DTR Part II</w:t>
      </w:r>
    </w:p>
    <w:p w:rsidR="006112D7" w:rsidRDefault="006112D7" w:rsidP="006112D7">
      <w:pPr>
        <w:spacing w:after="0"/>
        <w:ind w:left="3600"/>
        <w:rPr>
          <w:rFonts w:ascii="Times New Roman" w:hAnsi="Times New Roman" w:cs="Times New Roman"/>
          <w:sz w:val="24"/>
          <w:szCs w:val="24"/>
        </w:rPr>
      </w:pPr>
      <w:r>
        <w:rPr>
          <w:rFonts w:ascii="Times New Roman" w:hAnsi="Times New Roman" w:cs="Times New Roman"/>
          <w:sz w:val="24"/>
          <w:szCs w:val="24"/>
        </w:rPr>
        <w:t>b. If a discrepancy is found it must be identified to the CSB/ACA for correction</w:t>
      </w:r>
    </w:p>
    <w:p w:rsidR="006112D7" w:rsidRDefault="006112D7" w:rsidP="006112D7">
      <w:pPr>
        <w:spacing w:after="0"/>
        <w:ind w:left="3600"/>
        <w:rPr>
          <w:rFonts w:ascii="Times New Roman" w:hAnsi="Times New Roman" w:cs="Times New Roman"/>
          <w:sz w:val="24"/>
          <w:szCs w:val="24"/>
        </w:rPr>
      </w:pPr>
      <w:r>
        <w:rPr>
          <w:rFonts w:ascii="Times New Roman" w:hAnsi="Times New Roman" w:cs="Times New Roman"/>
          <w:sz w:val="24"/>
          <w:szCs w:val="24"/>
        </w:rPr>
        <w:lastRenderedPageBreak/>
        <w:t>c. Cargo with discrepancies is placed in the frustrated cargo area—AMC Form 33 Report of Frustrated Cargo is completed to document frustration</w:t>
      </w:r>
    </w:p>
    <w:p w:rsidR="00D812A6" w:rsidRDefault="006112D7" w:rsidP="006112D7">
      <w:pPr>
        <w:spacing w:after="0"/>
        <w:ind w:left="3600"/>
        <w:rPr>
          <w:rFonts w:ascii="Times New Roman" w:hAnsi="Times New Roman" w:cs="Times New Roman"/>
          <w:sz w:val="24"/>
          <w:szCs w:val="24"/>
        </w:rPr>
      </w:pPr>
      <w:r>
        <w:rPr>
          <w:rFonts w:ascii="Times New Roman" w:hAnsi="Times New Roman" w:cs="Times New Roman"/>
          <w:sz w:val="24"/>
          <w:szCs w:val="24"/>
        </w:rPr>
        <w:t>d. The AMC Form 33 is forwarded to CSB/ACA</w:t>
      </w:r>
      <w:r w:rsidR="00D812A6">
        <w:rPr>
          <w:rFonts w:ascii="Times New Roman" w:hAnsi="Times New Roman" w:cs="Times New Roman"/>
          <w:sz w:val="24"/>
          <w:szCs w:val="24"/>
        </w:rPr>
        <w:t xml:space="preserve"> for tracking</w:t>
      </w:r>
    </w:p>
    <w:p w:rsidR="006112D7" w:rsidRDefault="00D812A6" w:rsidP="00D812A6">
      <w:pPr>
        <w:spacing w:after="0"/>
        <w:ind w:left="2880"/>
        <w:rPr>
          <w:rFonts w:ascii="Times New Roman" w:hAnsi="Times New Roman" w:cs="Times New Roman"/>
          <w:sz w:val="24"/>
          <w:szCs w:val="24"/>
        </w:rPr>
      </w:pPr>
      <w:r>
        <w:rPr>
          <w:rFonts w:ascii="Times New Roman" w:hAnsi="Times New Roman" w:cs="Times New Roman"/>
          <w:sz w:val="24"/>
          <w:szCs w:val="24"/>
        </w:rPr>
        <w:t>iv. System Entry Time (SET): the date and time a shipment arrives at the initial APOE</w:t>
      </w:r>
    </w:p>
    <w:p w:rsidR="00D812A6" w:rsidRDefault="00D812A6" w:rsidP="00D812A6">
      <w:pPr>
        <w:spacing w:after="0"/>
        <w:ind w:left="2880"/>
        <w:rPr>
          <w:rFonts w:ascii="Times New Roman" w:hAnsi="Times New Roman" w:cs="Times New Roman"/>
          <w:sz w:val="24"/>
          <w:szCs w:val="24"/>
        </w:rPr>
      </w:pPr>
      <w:r>
        <w:rPr>
          <w:rFonts w:ascii="Times New Roman" w:hAnsi="Times New Roman" w:cs="Times New Roman"/>
          <w:sz w:val="24"/>
          <w:szCs w:val="24"/>
        </w:rPr>
        <w:t xml:space="preserve">v. First In, First </w:t>
      </w:r>
      <w:proofErr w:type="gramStart"/>
      <w:r>
        <w:rPr>
          <w:rFonts w:ascii="Times New Roman" w:hAnsi="Times New Roman" w:cs="Times New Roman"/>
          <w:sz w:val="24"/>
          <w:szCs w:val="24"/>
        </w:rPr>
        <w:t>Out</w:t>
      </w:r>
      <w:proofErr w:type="gramEnd"/>
      <w:r>
        <w:rPr>
          <w:rFonts w:ascii="Times New Roman" w:hAnsi="Times New Roman" w:cs="Times New Roman"/>
          <w:sz w:val="24"/>
          <w:szCs w:val="24"/>
        </w:rPr>
        <w:t xml:space="preserve"> (FIFO) concept: system based on priority destination, and amount of time in the airlift system</w:t>
      </w:r>
    </w:p>
    <w:p w:rsidR="00D812A6" w:rsidRDefault="00201366" w:rsidP="00D812A6">
      <w:pPr>
        <w:spacing w:after="0"/>
        <w:rPr>
          <w:rFonts w:ascii="Times New Roman" w:hAnsi="Times New Roman" w:cs="Times New Roman"/>
          <w:sz w:val="24"/>
          <w:szCs w:val="24"/>
        </w:rPr>
      </w:pPr>
      <w:r>
        <w:rPr>
          <w:rFonts w:ascii="Times New Roman" w:hAnsi="Times New Roman" w:cs="Times New Roman"/>
          <w:sz w:val="24"/>
          <w:szCs w:val="24"/>
        </w:rPr>
        <w:tab/>
        <w:t>E</w:t>
      </w:r>
      <w:r w:rsidR="00D812A6">
        <w:rPr>
          <w:rFonts w:ascii="Times New Roman" w:hAnsi="Times New Roman" w:cs="Times New Roman"/>
          <w:sz w:val="24"/>
          <w:szCs w:val="24"/>
        </w:rPr>
        <w:t>. Special Cargo</w:t>
      </w:r>
    </w:p>
    <w:p w:rsidR="00D812A6" w:rsidRDefault="00D812A6" w:rsidP="00D812A6">
      <w:pPr>
        <w:spacing w:after="0"/>
        <w:ind w:left="1440"/>
        <w:rPr>
          <w:rFonts w:ascii="Times New Roman" w:hAnsi="Times New Roman" w:cs="Times New Roman"/>
          <w:sz w:val="24"/>
          <w:szCs w:val="24"/>
        </w:rPr>
      </w:pPr>
      <w:r>
        <w:rPr>
          <w:rFonts w:ascii="Times New Roman" w:hAnsi="Times New Roman" w:cs="Times New Roman"/>
          <w:sz w:val="24"/>
          <w:szCs w:val="24"/>
        </w:rPr>
        <w:t>1. Must be stored in the security cage and annotated on AMC Form 214, Security Cage Log and Inventory</w:t>
      </w:r>
    </w:p>
    <w:p w:rsidR="00D812A6" w:rsidRDefault="00D812A6" w:rsidP="00D812A6">
      <w:pPr>
        <w:spacing w:after="0"/>
        <w:ind w:left="1440"/>
        <w:rPr>
          <w:rFonts w:ascii="Times New Roman" w:hAnsi="Times New Roman" w:cs="Times New Roman"/>
          <w:sz w:val="24"/>
          <w:szCs w:val="24"/>
        </w:rPr>
      </w:pPr>
      <w:r>
        <w:rPr>
          <w:rFonts w:ascii="Times New Roman" w:hAnsi="Times New Roman" w:cs="Times New Roman"/>
          <w:sz w:val="24"/>
          <w:szCs w:val="24"/>
        </w:rPr>
        <w:t>2. Must have a DD Form 1387-2, Special Handling Data Certification affixed to its container—prepared by the shipper</w:t>
      </w:r>
    </w:p>
    <w:p w:rsidR="00D812A6" w:rsidRDefault="00D812A6" w:rsidP="00D812A6">
      <w:pPr>
        <w:spacing w:after="0"/>
        <w:ind w:left="1440"/>
        <w:rPr>
          <w:rFonts w:ascii="Times New Roman" w:hAnsi="Times New Roman" w:cs="Times New Roman"/>
          <w:sz w:val="24"/>
          <w:szCs w:val="24"/>
        </w:rPr>
      </w:pPr>
      <w:r>
        <w:rPr>
          <w:rFonts w:ascii="Times New Roman" w:hAnsi="Times New Roman" w:cs="Times New Roman"/>
          <w:sz w:val="24"/>
          <w:szCs w:val="24"/>
        </w:rPr>
        <w:t>3. Remains of Deceased Personnel</w:t>
      </w:r>
    </w:p>
    <w:p w:rsidR="00D812A6" w:rsidRDefault="00D812A6" w:rsidP="00D812A6">
      <w:pPr>
        <w:spacing w:after="0"/>
        <w:ind w:left="1440"/>
        <w:rPr>
          <w:rFonts w:ascii="Times New Roman" w:hAnsi="Times New Roman" w:cs="Times New Roman"/>
          <w:sz w:val="24"/>
          <w:szCs w:val="24"/>
        </w:rPr>
      </w:pPr>
      <w:r>
        <w:rPr>
          <w:rFonts w:ascii="Times New Roman" w:hAnsi="Times New Roman" w:cs="Times New Roman"/>
          <w:sz w:val="24"/>
          <w:szCs w:val="24"/>
        </w:rPr>
        <w:tab/>
        <w:t>a. Provided 999 handling status</w:t>
      </w:r>
    </w:p>
    <w:p w:rsidR="00D812A6" w:rsidRDefault="00D812A6" w:rsidP="00D812A6">
      <w:pPr>
        <w:spacing w:after="0"/>
        <w:ind w:left="2160"/>
        <w:rPr>
          <w:rFonts w:ascii="Times New Roman" w:hAnsi="Times New Roman" w:cs="Times New Roman"/>
          <w:sz w:val="24"/>
          <w:szCs w:val="24"/>
        </w:rPr>
      </w:pPr>
      <w:r>
        <w:rPr>
          <w:rFonts w:ascii="Times New Roman" w:hAnsi="Times New Roman" w:cs="Times New Roman"/>
          <w:sz w:val="24"/>
          <w:szCs w:val="24"/>
        </w:rPr>
        <w:t>b. If no flight is scheduled or there is a delay of over 18 hours, a request is submitted to HQ AMC for a diversion of a mission to prevent delay in movement of more than 24 hours</w:t>
      </w:r>
    </w:p>
    <w:p w:rsidR="00D812A6" w:rsidRDefault="00D812A6" w:rsidP="00D812A6">
      <w:pPr>
        <w:spacing w:after="0"/>
        <w:ind w:left="2160"/>
        <w:rPr>
          <w:rFonts w:ascii="Times New Roman" w:hAnsi="Times New Roman" w:cs="Times New Roman"/>
          <w:sz w:val="24"/>
          <w:szCs w:val="24"/>
        </w:rPr>
      </w:pPr>
      <w:r>
        <w:rPr>
          <w:rFonts w:ascii="Times New Roman" w:hAnsi="Times New Roman" w:cs="Times New Roman"/>
          <w:sz w:val="24"/>
          <w:szCs w:val="24"/>
        </w:rPr>
        <w:t>c. Can be stacked—most that can be moved on a pallet is 12</w:t>
      </w:r>
    </w:p>
    <w:p w:rsidR="00D812A6" w:rsidRDefault="00D812A6" w:rsidP="00D812A6">
      <w:pPr>
        <w:spacing w:after="0"/>
        <w:ind w:left="2160"/>
        <w:rPr>
          <w:rFonts w:ascii="Times New Roman" w:hAnsi="Times New Roman" w:cs="Times New Roman"/>
          <w:sz w:val="24"/>
          <w:szCs w:val="24"/>
        </w:rPr>
      </w:pPr>
      <w:r>
        <w:rPr>
          <w:rFonts w:ascii="Times New Roman" w:hAnsi="Times New Roman" w:cs="Times New Roman"/>
          <w:sz w:val="24"/>
          <w:szCs w:val="24"/>
        </w:rPr>
        <w:t>d. Must have separate cargo manifest</w:t>
      </w:r>
    </w:p>
    <w:p w:rsidR="00D812A6" w:rsidRDefault="00D812A6" w:rsidP="00D812A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4. MICAP, AMC MICAP, </w:t>
      </w:r>
      <w:proofErr w:type="spellStart"/>
      <w:r>
        <w:rPr>
          <w:rFonts w:ascii="Times New Roman" w:hAnsi="Times New Roman" w:cs="Times New Roman"/>
          <w:sz w:val="24"/>
          <w:szCs w:val="24"/>
        </w:rPr>
        <w:t>Greensheet</w:t>
      </w:r>
      <w:proofErr w:type="spellEnd"/>
      <w:r>
        <w:rPr>
          <w:rFonts w:ascii="Times New Roman" w:hAnsi="Times New Roman" w:cs="Times New Roman"/>
          <w:sz w:val="24"/>
          <w:szCs w:val="24"/>
        </w:rPr>
        <w:t>, and VVIP cargo</w:t>
      </w:r>
    </w:p>
    <w:p w:rsidR="00D812A6" w:rsidRDefault="00D812A6" w:rsidP="00D812A6">
      <w:pPr>
        <w:spacing w:after="0"/>
        <w:ind w:left="2160"/>
        <w:rPr>
          <w:rFonts w:ascii="Times New Roman" w:hAnsi="Times New Roman" w:cs="Times New Roman"/>
          <w:b/>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AMC MICAP is used to return an AMC en route aircraft to an operational condition—</w:t>
      </w:r>
      <w:r w:rsidRPr="00D812A6">
        <w:rPr>
          <w:rFonts w:ascii="Times New Roman" w:hAnsi="Times New Roman" w:cs="Times New Roman"/>
          <w:b/>
          <w:sz w:val="24"/>
          <w:szCs w:val="24"/>
        </w:rPr>
        <w:t>has a higher priority than any other MICAP cargo</w:t>
      </w:r>
    </w:p>
    <w:p w:rsidR="00C17F2A" w:rsidRDefault="00D812A6" w:rsidP="00D812A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b. ATOC</w:t>
      </w:r>
      <w:proofErr w:type="gramEnd"/>
      <w:r>
        <w:rPr>
          <w:rFonts w:ascii="Times New Roman" w:hAnsi="Times New Roman" w:cs="Times New Roman"/>
          <w:sz w:val="24"/>
          <w:szCs w:val="24"/>
        </w:rPr>
        <w:t xml:space="preserve"> Duty Officer is designated as the MICAP monitor for their shift</w:t>
      </w:r>
    </w:p>
    <w:p w:rsidR="00C17F2A" w:rsidRDefault="00C17F2A" w:rsidP="00D812A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5. </w:t>
      </w:r>
      <w:proofErr w:type="spellStart"/>
      <w:r>
        <w:rPr>
          <w:rFonts w:ascii="Times New Roman" w:hAnsi="Times New Roman" w:cs="Times New Roman"/>
          <w:sz w:val="24"/>
          <w:szCs w:val="24"/>
        </w:rPr>
        <w:t>Biologicals</w:t>
      </w:r>
      <w:proofErr w:type="spellEnd"/>
      <w:r>
        <w:rPr>
          <w:rFonts w:ascii="Times New Roman" w:hAnsi="Times New Roman" w:cs="Times New Roman"/>
          <w:sz w:val="24"/>
          <w:szCs w:val="24"/>
        </w:rPr>
        <w:t>, Blood, and Perishables</w:t>
      </w:r>
    </w:p>
    <w:p w:rsidR="00C17F2A" w:rsidRDefault="00C17F2A" w:rsidP="00D812A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Items requiring freezing will be shipped in dry ice</w:t>
      </w:r>
    </w:p>
    <w:p w:rsidR="00C17F2A" w:rsidRDefault="00C17F2A" w:rsidP="00D812A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Blood must never be allowed to freeze—will be shipped in wet ice</w:t>
      </w:r>
    </w:p>
    <w:p w:rsidR="00C17F2A" w:rsidRDefault="00C17F2A" w:rsidP="00D812A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 Registered Mail: must be stored in the security cage</w:t>
      </w:r>
    </w:p>
    <w:p w:rsidR="00C17F2A" w:rsidRDefault="00C17F2A" w:rsidP="00D812A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7. Life or Death Emergency shipments</w:t>
      </w:r>
    </w:p>
    <w:p w:rsidR="00C17F2A" w:rsidRDefault="00C17F2A" w:rsidP="00D812A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Shipper establishes whether the cargo is life or death emergency or not</w:t>
      </w:r>
    </w:p>
    <w:p w:rsidR="00C17F2A" w:rsidRDefault="00C17F2A" w:rsidP="00D812A6">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This cargo is exempt from SET</w:t>
      </w:r>
    </w:p>
    <w:p w:rsidR="00C17F2A" w:rsidRDefault="00C17F2A" w:rsidP="00C17F2A">
      <w:pPr>
        <w:spacing w:after="0"/>
        <w:ind w:left="2160"/>
        <w:rPr>
          <w:rFonts w:ascii="Times New Roman" w:hAnsi="Times New Roman" w:cs="Times New Roman"/>
          <w:sz w:val="24"/>
          <w:szCs w:val="24"/>
        </w:rPr>
      </w:pPr>
      <w:r>
        <w:rPr>
          <w:rFonts w:ascii="Times New Roman" w:hAnsi="Times New Roman" w:cs="Times New Roman"/>
          <w:sz w:val="24"/>
          <w:szCs w:val="24"/>
        </w:rPr>
        <w:t>c. This cargo is moved on the first available mission that will provide the most expeditious movement to the shipment destination</w:t>
      </w:r>
    </w:p>
    <w:p w:rsidR="00C17F2A" w:rsidRDefault="00C17F2A" w:rsidP="00C17F2A">
      <w:pPr>
        <w:spacing w:after="0"/>
        <w:rPr>
          <w:rFonts w:ascii="Times New Roman" w:hAnsi="Times New Roman" w:cs="Times New Roman"/>
          <w:sz w:val="24"/>
          <w:szCs w:val="24"/>
        </w:rPr>
      </w:pPr>
    </w:p>
    <w:p w:rsidR="00C17F2A" w:rsidRDefault="00C17F2A" w:rsidP="00C17F2A">
      <w:pPr>
        <w:spacing w:after="0"/>
        <w:rPr>
          <w:rFonts w:ascii="Times New Roman" w:hAnsi="Times New Roman" w:cs="Times New Roman"/>
          <w:sz w:val="24"/>
          <w:szCs w:val="24"/>
        </w:rPr>
      </w:pPr>
    </w:p>
    <w:p w:rsidR="00C17F2A" w:rsidRDefault="00C17F2A" w:rsidP="00C17F2A">
      <w:pPr>
        <w:spacing w:after="0"/>
        <w:rPr>
          <w:rFonts w:ascii="Times New Roman" w:hAnsi="Times New Roman" w:cs="Times New Roman"/>
          <w:sz w:val="24"/>
          <w:szCs w:val="24"/>
        </w:rPr>
      </w:pPr>
    </w:p>
    <w:p w:rsidR="00201366" w:rsidRDefault="00C17F2A" w:rsidP="00C17F2A">
      <w:pPr>
        <w:spacing w:after="0"/>
        <w:rPr>
          <w:rFonts w:ascii="Times New Roman" w:hAnsi="Times New Roman" w:cs="Times New Roman"/>
          <w:sz w:val="24"/>
          <w:szCs w:val="24"/>
        </w:rPr>
      </w:pPr>
      <w:r>
        <w:rPr>
          <w:rFonts w:ascii="Times New Roman" w:hAnsi="Times New Roman" w:cs="Times New Roman"/>
          <w:sz w:val="24"/>
          <w:szCs w:val="24"/>
        </w:rPr>
        <w:tab/>
      </w:r>
    </w:p>
    <w:p w:rsidR="00201366" w:rsidRDefault="00201366" w:rsidP="00C17F2A">
      <w:pPr>
        <w:spacing w:after="0"/>
        <w:rPr>
          <w:rFonts w:ascii="Times New Roman" w:hAnsi="Times New Roman" w:cs="Times New Roman"/>
          <w:sz w:val="24"/>
          <w:szCs w:val="24"/>
        </w:rPr>
      </w:pPr>
    </w:p>
    <w:p w:rsidR="00201366" w:rsidRDefault="00201366" w:rsidP="00C17F2A">
      <w:pPr>
        <w:spacing w:after="0"/>
        <w:rPr>
          <w:rFonts w:ascii="Times New Roman" w:hAnsi="Times New Roman" w:cs="Times New Roman"/>
          <w:sz w:val="24"/>
          <w:szCs w:val="24"/>
        </w:rPr>
      </w:pPr>
    </w:p>
    <w:p w:rsidR="00201366" w:rsidRDefault="00201366" w:rsidP="00C17F2A">
      <w:pPr>
        <w:spacing w:after="0"/>
        <w:rPr>
          <w:rFonts w:ascii="Times New Roman" w:hAnsi="Times New Roman" w:cs="Times New Roman"/>
          <w:sz w:val="24"/>
          <w:szCs w:val="24"/>
        </w:rPr>
      </w:pPr>
    </w:p>
    <w:p w:rsidR="00201366" w:rsidRDefault="00201366" w:rsidP="00C17F2A">
      <w:pPr>
        <w:spacing w:after="0"/>
        <w:rPr>
          <w:rFonts w:ascii="Times New Roman" w:hAnsi="Times New Roman" w:cs="Times New Roman"/>
          <w:sz w:val="24"/>
          <w:szCs w:val="24"/>
        </w:rPr>
      </w:pPr>
    </w:p>
    <w:p w:rsidR="00C17F2A" w:rsidRDefault="00201366" w:rsidP="00201366">
      <w:pPr>
        <w:spacing w:after="0"/>
        <w:ind w:firstLine="720"/>
        <w:rPr>
          <w:rFonts w:ascii="Times New Roman" w:hAnsi="Times New Roman" w:cs="Times New Roman"/>
          <w:sz w:val="24"/>
          <w:szCs w:val="24"/>
        </w:rPr>
      </w:pPr>
      <w:r>
        <w:rPr>
          <w:rFonts w:ascii="Times New Roman" w:hAnsi="Times New Roman" w:cs="Times New Roman"/>
          <w:sz w:val="24"/>
          <w:szCs w:val="24"/>
        </w:rPr>
        <w:t>F</w:t>
      </w:r>
      <w:r w:rsidR="00C17F2A">
        <w:rPr>
          <w:rFonts w:ascii="Times New Roman" w:hAnsi="Times New Roman" w:cs="Times New Roman"/>
          <w:sz w:val="24"/>
          <w:szCs w:val="24"/>
        </w:rPr>
        <w:t>. The Air Cargo Movement Process</w:t>
      </w:r>
    </w:p>
    <w:p w:rsidR="00C17F2A" w:rsidRDefault="00C17F2A" w:rsidP="00C17F2A">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Cargo is selected according to its destination, priority, and SET</w:t>
      </w:r>
    </w:p>
    <w:p w:rsidR="00C17F2A" w:rsidRDefault="00C17F2A" w:rsidP="00C17F2A">
      <w:pPr>
        <w:spacing w:after="0"/>
        <w:ind w:left="1440"/>
        <w:rPr>
          <w:rFonts w:ascii="Times New Roman" w:hAnsi="Times New Roman" w:cs="Times New Roman"/>
          <w:sz w:val="24"/>
          <w:szCs w:val="24"/>
        </w:rPr>
      </w:pPr>
      <w:r>
        <w:rPr>
          <w:rFonts w:ascii="Times New Roman" w:hAnsi="Times New Roman" w:cs="Times New Roman"/>
          <w:sz w:val="24"/>
          <w:szCs w:val="24"/>
        </w:rPr>
        <w:t xml:space="preserve">2. After cargo is selected for </w:t>
      </w:r>
      <w:proofErr w:type="spellStart"/>
      <w:r>
        <w:rPr>
          <w:rFonts w:ascii="Times New Roman" w:hAnsi="Times New Roman" w:cs="Times New Roman"/>
          <w:sz w:val="24"/>
          <w:szCs w:val="24"/>
        </w:rPr>
        <w:t>palletization</w:t>
      </w:r>
      <w:proofErr w:type="spellEnd"/>
      <w:r>
        <w:rPr>
          <w:rFonts w:ascii="Times New Roman" w:hAnsi="Times New Roman" w:cs="Times New Roman"/>
          <w:sz w:val="24"/>
          <w:szCs w:val="24"/>
        </w:rPr>
        <w:t xml:space="preserve"> it is placed on the pallet from the heaviest items on the bottom and in the center of the pallet to the lightest on the top and sides of the pallet</w:t>
      </w:r>
    </w:p>
    <w:p w:rsidR="00C17F2A" w:rsidRDefault="00C17F2A" w:rsidP="00C17F2A">
      <w:pPr>
        <w:spacing w:after="0"/>
        <w:ind w:left="1440"/>
        <w:rPr>
          <w:rFonts w:ascii="Times New Roman" w:hAnsi="Times New Roman" w:cs="Times New Roman"/>
          <w:sz w:val="24"/>
          <w:szCs w:val="24"/>
        </w:rPr>
      </w:pPr>
      <w:r>
        <w:rPr>
          <w:rFonts w:ascii="Times New Roman" w:hAnsi="Times New Roman" w:cs="Times New Roman"/>
          <w:sz w:val="24"/>
          <w:szCs w:val="24"/>
        </w:rPr>
        <w:t>3. The AMC Form 39, Pallet Invoice is completed: provides a record of the cargo placed on that pallet</w:t>
      </w:r>
    </w:p>
    <w:p w:rsidR="00C17F2A" w:rsidRDefault="00C17F2A" w:rsidP="00C17F2A">
      <w:pPr>
        <w:spacing w:after="0"/>
        <w:ind w:left="1440"/>
        <w:rPr>
          <w:rFonts w:ascii="Times New Roman" w:hAnsi="Times New Roman" w:cs="Times New Roman"/>
          <w:sz w:val="24"/>
          <w:szCs w:val="24"/>
        </w:rPr>
      </w:pPr>
      <w:r>
        <w:rPr>
          <w:rFonts w:ascii="Times New Roman" w:hAnsi="Times New Roman" w:cs="Times New Roman"/>
          <w:sz w:val="24"/>
          <w:szCs w:val="24"/>
        </w:rPr>
        <w:t>4. Finally, the pallet is weighed and the DD Form 2275, Pallet Identifier is completed—this form is used to identify completed pallets by pallet identification number and originating and destination stations</w:t>
      </w:r>
    </w:p>
    <w:p w:rsidR="00C17F2A" w:rsidRDefault="00C17F2A" w:rsidP="00C17F2A">
      <w:pPr>
        <w:spacing w:after="0"/>
        <w:ind w:left="1440"/>
        <w:rPr>
          <w:rFonts w:ascii="Times New Roman" w:hAnsi="Times New Roman" w:cs="Times New Roman"/>
          <w:sz w:val="24"/>
          <w:szCs w:val="24"/>
        </w:rPr>
      </w:pPr>
      <w:r>
        <w:rPr>
          <w:rFonts w:ascii="Times New Roman" w:hAnsi="Times New Roman" w:cs="Times New Roman"/>
          <w:sz w:val="24"/>
          <w:szCs w:val="24"/>
        </w:rPr>
        <w:t>5. The completed pallet is placed in the grid yard—a storage yard or facility for all in-transit and originating pallets</w:t>
      </w:r>
    </w:p>
    <w:p w:rsidR="00C17F2A" w:rsidRDefault="00201366" w:rsidP="00C17F2A">
      <w:pPr>
        <w:spacing w:after="0"/>
        <w:rPr>
          <w:rFonts w:ascii="Times New Roman" w:hAnsi="Times New Roman" w:cs="Times New Roman"/>
          <w:sz w:val="24"/>
          <w:szCs w:val="24"/>
        </w:rPr>
      </w:pPr>
      <w:r>
        <w:rPr>
          <w:rFonts w:ascii="Times New Roman" w:hAnsi="Times New Roman" w:cs="Times New Roman"/>
          <w:sz w:val="24"/>
          <w:szCs w:val="24"/>
        </w:rPr>
        <w:tab/>
        <w:t>G</w:t>
      </w:r>
      <w:r w:rsidR="00C17F2A">
        <w:rPr>
          <w:rFonts w:ascii="Times New Roman" w:hAnsi="Times New Roman" w:cs="Times New Roman"/>
          <w:sz w:val="24"/>
          <w:szCs w:val="24"/>
        </w:rPr>
        <w:t>. Oversized cargo</w:t>
      </w:r>
    </w:p>
    <w:p w:rsidR="00C17F2A" w:rsidRDefault="00C17F2A" w:rsidP="00C17F2A">
      <w:pPr>
        <w:spacing w:after="0"/>
        <w:ind w:left="1440"/>
        <w:rPr>
          <w:rFonts w:ascii="Times New Roman" w:hAnsi="Times New Roman" w:cs="Times New Roman"/>
          <w:sz w:val="24"/>
          <w:szCs w:val="24"/>
        </w:rPr>
      </w:pPr>
      <w:r>
        <w:rPr>
          <w:rFonts w:ascii="Times New Roman" w:hAnsi="Times New Roman" w:cs="Times New Roman"/>
          <w:sz w:val="24"/>
          <w:szCs w:val="24"/>
        </w:rPr>
        <w:t xml:space="preserve">1. Multi-pallet Trains: when a piece of cargo is too large to fit within the dimensions of a 463L pallet, two pallets can be “married” </w:t>
      </w:r>
    </w:p>
    <w:p w:rsidR="000B05D4" w:rsidRDefault="000B05D4" w:rsidP="00C17F2A">
      <w:pPr>
        <w:spacing w:after="0"/>
        <w:ind w:left="1440"/>
        <w:rPr>
          <w:rFonts w:ascii="Times New Roman" w:hAnsi="Times New Roman" w:cs="Times New Roman"/>
          <w:sz w:val="24"/>
          <w:szCs w:val="24"/>
        </w:rPr>
      </w:pPr>
      <w:r>
        <w:rPr>
          <w:rFonts w:ascii="Times New Roman" w:hAnsi="Times New Roman" w:cs="Times New Roman"/>
          <w:sz w:val="24"/>
          <w:szCs w:val="24"/>
        </w:rPr>
        <w:t>2. The documentation requirements for a multi-pallet train are the same as those for a single pallet</w:t>
      </w:r>
    </w:p>
    <w:p w:rsidR="000B05D4" w:rsidRDefault="00201366" w:rsidP="00201366">
      <w:pPr>
        <w:spacing w:after="0"/>
        <w:ind w:firstLine="720"/>
        <w:rPr>
          <w:rFonts w:ascii="Times New Roman" w:hAnsi="Times New Roman" w:cs="Times New Roman"/>
          <w:sz w:val="24"/>
          <w:szCs w:val="24"/>
        </w:rPr>
      </w:pPr>
      <w:r>
        <w:rPr>
          <w:rFonts w:ascii="Times New Roman" w:hAnsi="Times New Roman" w:cs="Times New Roman"/>
          <w:sz w:val="24"/>
          <w:szCs w:val="24"/>
        </w:rPr>
        <w:t>H</w:t>
      </w:r>
      <w:r w:rsidR="000B05D4">
        <w:rPr>
          <w:rFonts w:ascii="Times New Roman" w:hAnsi="Times New Roman" w:cs="Times New Roman"/>
          <w:sz w:val="24"/>
          <w:szCs w:val="24"/>
        </w:rPr>
        <w:t>. Cargo requiring Center of Balance marking</w:t>
      </w:r>
    </w:p>
    <w:p w:rsidR="000B05D4" w:rsidRDefault="000B05D4" w:rsidP="000B05D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There are 4 types of cargo that require a Center of Balance marking</w:t>
      </w:r>
    </w:p>
    <w:p w:rsidR="000B05D4" w:rsidRDefault="000B05D4" w:rsidP="000B05D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All vehicles and rolling stock</w:t>
      </w:r>
    </w:p>
    <w:p w:rsidR="000B05D4" w:rsidRDefault="000B05D4" w:rsidP="000B05D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All multi-pallet trains</w:t>
      </w:r>
    </w:p>
    <w:p w:rsidR="000B05D4" w:rsidRDefault="000B05D4" w:rsidP="000B05D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Items measuring longer than 10 feet</w:t>
      </w:r>
    </w:p>
    <w:p w:rsidR="000B05D4" w:rsidRDefault="000B05D4" w:rsidP="000B05D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Any item having a balance point other than its center</w:t>
      </w:r>
    </w:p>
    <w:p w:rsidR="000B05D4" w:rsidRDefault="00201366" w:rsidP="000B05D4">
      <w:pPr>
        <w:spacing w:after="0"/>
        <w:rPr>
          <w:rFonts w:ascii="Times New Roman" w:hAnsi="Times New Roman" w:cs="Times New Roman"/>
          <w:sz w:val="24"/>
          <w:szCs w:val="24"/>
        </w:rPr>
      </w:pPr>
      <w:r>
        <w:rPr>
          <w:rFonts w:ascii="Times New Roman" w:hAnsi="Times New Roman" w:cs="Times New Roman"/>
          <w:sz w:val="24"/>
          <w:szCs w:val="24"/>
        </w:rPr>
        <w:tab/>
        <w:t>I</w:t>
      </w:r>
      <w:r w:rsidR="000B05D4">
        <w:rPr>
          <w:rFonts w:ascii="Times New Roman" w:hAnsi="Times New Roman" w:cs="Times New Roman"/>
          <w:sz w:val="24"/>
          <w:szCs w:val="24"/>
        </w:rPr>
        <w:t>. Common Military Aircraft</w:t>
      </w:r>
    </w:p>
    <w:p w:rsidR="000B05D4" w:rsidRDefault="000B05D4" w:rsidP="000B05D4">
      <w:pPr>
        <w:spacing w:after="0"/>
        <w:ind w:left="1440"/>
        <w:rPr>
          <w:rFonts w:ascii="Times New Roman" w:hAnsi="Times New Roman" w:cs="Times New Roman"/>
          <w:sz w:val="24"/>
          <w:szCs w:val="24"/>
        </w:rPr>
      </w:pPr>
      <w:r>
        <w:rPr>
          <w:rFonts w:ascii="Times New Roman" w:hAnsi="Times New Roman" w:cs="Times New Roman"/>
          <w:sz w:val="24"/>
          <w:szCs w:val="24"/>
        </w:rPr>
        <w:t xml:space="preserve">1. C-130 Hercules: maximum of 90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or 6 pallets—pallet positions 3 and 4 require a safety aisle way be built</w:t>
      </w:r>
    </w:p>
    <w:p w:rsidR="000B05D4" w:rsidRDefault="000B05D4" w:rsidP="000B05D4">
      <w:pPr>
        <w:spacing w:after="0"/>
        <w:ind w:left="1440"/>
        <w:rPr>
          <w:rFonts w:ascii="Times New Roman" w:hAnsi="Times New Roman" w:cs="Times New Roman"/>
          <w:sz w:val="24"/>
          <w:szCs w:val="24"/>
        </w:rPr>
      </w:pPr>
      <w:r>
        <w:rPr>
          <w:rFonts w:ascii="Times New Roman" w:hAnsi="Times New Roman" w:cs="Times New Roman"/>
          <w:sz w:val="24"/>
          <w:szCs w:val="24"/>
        </w:rPr>
        <w:t xml:space="preserve">2. C-5 Galaxy: loaded through the front and/or rear cargo ramps; maximum of 340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on the cargo deck or 73 in the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compartment; max of 36 pallets</w:t>
      </w:r>
    </w:p>
    <w:p w:rsidR="000B05D4" w:rsidRDefault="000B05D4" w:rsidP="000B05D4">
      <w:pPr>
        <w:spacing w:after="0"/>
        <w:ind w:left="1440"/>
        <w:rPr>
          <w:rFonts w:ascii="Times New Roman" w:hAnsi="Times New Roman" w:cs="Times New Roman"/>
          <w:sz w:val="24"/>
          <w:szCs w:val="24"/>
        </w:rPr>
      </w:pPr>
      <w:r>
        <w:rPr>
          <w:rFonts w:ascii="Times New Roman" w:hAnsi="Times New Roman" w:cs="Times New Roman"/>
          <w:sz w:val="24"/>
          <w:szCs w:val="24"/>
        </w:rPr>
        <w:t xml:space="preserve">3. C-17 </w:t>
      </w:r>
      <w:proofErr w:type="spellStart"/>
      <w:r>
        <w:rPr>
          <w:rFonts w:ascii="Times New Roman" w:hAnsi="Times New Roman" w:cs="Times New Roman"/>
          <w:sz w:val="24"/>
          <w:szCs w:val="24"/>
        </w:rPr>
        <w:t>Globemaster</w:t>
      </w:r>
      <w:proofErr w:type="spellEnd"/>
      <w:r>
        <w:rPr>
          <w:rFonts w:ascii="Times New Roman" w:hAnsi="Times New Roman" w:cs="Times New Roman"/>
          <w:sz w:val="24"/>
          <w:szCs w:val="24"/>
        </w:rPr>
        <w:t xml:space="preserve"> III: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two cargo configurations</w:t>
      </w:r>
    </w:p>
    <w:p w:rsidR="000B05D4" w:rsidRDefault="000B05D4" w:rsidP="000B05D4">
      <w:pPr>
        <w:spacing w:after="0"/>
        <w:ind w:left="1440"/>
        <w:rPr>
          <w:rFonts w:ascii="Times New Roman" w:hAnsi="Times New Roman" w:cs="Times New Roman"/>
          <w:sz w:val="24"/>
          <w:szCs w:val="24"/>
        </w:rPr>
      </w:pPr>
      <w:r>
        <w:rPr>
          <w:rFonts w:ascii="Times New Roman" w:hAnsi="Times New Roman" w:cs="Times New Roman"/>
          <w:sz w:val="24"/>
          <w:szCs w:val="24"/>
        </w:rPr>
        <w:tab/>
        <w:t xml:space="preserve">a. Logistics (LGS) </w:t>
      </w:r>
      <w:proofErr w:type="spellStart"/>
      <w:r>
        <w:rPr>
          <w:rFonts w:ascii="Times New Roman" w:hAnsi="Times New Roman" w:cs="Times New Roman"/>
          <w:sz w:val="24"/>
          <w:szCs w:val="24"/>
        </w:rPr>
        <w:t>config</w:t>
      </w:r>
      <w:proofErr w:type="spellEnd"/>
      <w:r>
        <w:rPr>
          <w:rFonts w:ascii="Times New Roman" w:hAnsi="Times New Roman" w:cs="Times New Roman"/>
          <w:sz w:val="24"/>
          <w:szCs w:val="24"/>
        </w:rPr>
        <w:t>: max 18 pallets</w:t>
      </w:r>
    </w:p>
    <w:p w:rsidR="000B05D4" w:rsidRDefault="000B05D4" w:rsidP="000B05D4">
      <w:pPr>
        <w:spacing w:after="0"/>
        <w:ind w:left="1440"/>
        <w:rPr>
          <w:rFonts w:ascii="Times New Roman" w:hAnsi="Times New Roman" w:cs="Times New Roman"/>
          <w:sz w:val="24"/>
          <w:szCs w:val="24"/>
        </w:rPr>
      </w:pPr>
      <w:r>
        <w:rPr>
          <w:rFonts w:ascii="Times New Roman" w:hAnsi="Times New Roman" w:cs="Times New Roman"/>
          <w:sz w:val="24"/>
          <w:szCs w:val="24"/>
        </w:rPr>
        <w:tab/>
        <w:t xml:space="preserve">b. Aerial Delivery System (ADS) </w:t>
      </w:r>
      <w:proofErr w:type="spellStart"/>
      <w:r>
        <w:rPr>
          <w:rFonts w:ascii="Times New Roman" w:hAnsi="Times New Roman" w:cs="Times New Roman"/>
          <w:sz w:val="24"/>
          <w:szCs w:val="24"/>
        </w:rPr>
        <w:t>config</w:t>
      </w:r>
      <w:proofErr w:type="spellEnd"/>
      <w:r>
        <w:rPr>
          <w:rFonts w:ascii="Times New Roman" w:hAnsi="Times New Roman" w:cs="Times New Roman"/>
          <w:sz w:val="24"/>
          <w:szCs w:val="24"/>
        </w:rPr>
        <w:t xml:space="preserve">: max 11 pallets </w:t>
      </w:r>
    </w:p>
    <w:p w:rsidR="000B05D4" w:rsidRDefault="00201366" w:rsidP="000B05D4">
      <w:pPr>
        <w:spacing w:after="0"/>
        <w:ind w:left="720"/>
        <w:rPr>
          <w:rFonts w:ascii="Times New Roman" w:hAnsi="Times New Roman" w:cs="Times New Roman"/>
          <w:sz w:val="24"/>
          <w:szCs w:val="24"/>
        </w:rPr>
      </w:pPr>
      <w:r>
        <w:rPr>
          <w:rFonts w:ascii="Times New Roman" w:hAnsi="Times New Roman" w:cs="Times New Roman"/>
          <w:sz w:val="24"/>
          <w:szCs w:val="24"/>
        </w:rPr>
        <w:t>J</w:t>
      </w:r>
      <w:r w:rsidR="000B05D4">
        <w:rPr>
          <w:rFonts w:ascii="Times New Roman" w:hAnsi="Times New Roman" w:cs="Times New Roman"/>
          <w:sz w:val="24"/>
          <w:szCs w:val="24"/>
        </w:rPr>
        <w:t>. Load Planning: planning, selecting, sequencing, and monitoring each aircraft’s cargo/mail load</w:t>
      </w:r>
    </w:p>
    <w:p w:rsidR="000B05D4" w:rsidRDefault="000B05D4" w:rsidP="000B05D4">
      <w:pPr>
        <w:spacing w:after="0"/>
        <w:ind w:left="720"/>
        <w:rPr>
          <w:rFonts w:ascii="Times New Roman" w:hAnsi="Times New Roman" w:cs="Times New Roman"/>
          <w:sz w:val="24"/>
          <w:szCs w:val="24"/>
        </w:rPr>
      </w:pPr>
      <w:r>
        <w:rPr>
          <w:rFonts w:ascii="Times New Roman" w:hAnsi="Times New Roman" w:cs="Times New Roman"/>
          <w:sz w:val="24"/>
          <w:szCs w:val="24"/>
        </w:rPr>
        <w:tab/>
        <w:t>1. Will initiate and ensure all cargo manifests are prepared</w:t>
      </w:r>
    </w:p>
    <w:p w:rsidR="000B05D4" w:rsidRDefault="000B05D4" w:rsidP="000B05D4">
      <w:pPr>
        <w:spacing w:after="0"/>
        <w:ind w:left="720"/>
        <w:rPr>
          <w:rFonts w:ascii="Times New Roman" w:hAnsi="Times New Roman" w:cs="Times New Roman"/>
          <w:sz w:val="24"/>
          <w:szCs w:val="24"/>
        </w:rPr>
      </w:pPr>
      <w:r>
        <w:rPr>
          <w:rFonts w:ascii="Times New Roman" w:hAnsi="Times New Roman" w:cs="Times New Roman"/>
          <w:sz w:val="24"/>
          <w:szCs w:val="24"/>
        </w:rPr>
        <w:tab/>
        <w:t xml:space="preserve">2. Load </w:t>
      </w:r>
      <w:proofErr w:type="gramStart"/>
      <w:r>
        <w:rPr>
          <w:rFonts w:ascii="Times New Roman" w:hAnsi="Times New Roman" w:cs="Times New Roman"/>
          <w:sz w:val="24"/>
          <w:szCs w:val="24"/>
        </w:rPr>
        <w:t>Planning</w:t>
      </w:r>
      <w:proofErr w:type="gramEnd"/>
      <w:r>
        <w:rPr>
          <w:rFonts w:ascii="Times New Roman" w:hAnsi="Times New Roman" w:cs="Times New Roman"/>
          <w:sz w:val="24"/>
          <w:szCs w:val="24"/>
        </w:rPr>
        <w:t xml:space="preserve"> personnel must be HAZMAT inspector qualified</w:t>
      </w:r>
    </w:p>
    <w:p w:rsidR="000B05D4" w:rsidRDefault="000B05D4" w:rsidP="000B05D4">
      <w:pPr>
        <w:spacing w:after="0"/>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AF Form 4080 is used for load planning channel missions</w:t>
      </w:r>
    </w:p>
    <w:p w:rsidR="000B05D4" w:rsidRDefault="000B05D4" w:rsidP="000B05D4">
      <w:pPr>
        <w:spacing w:after="0"/>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 AALPS is used for load planning contingency/unit movements</w:t>
      </w:r>
    </w:p>
    <w:p w:rsidR="00726679" w:rsidRDefault="00201366" w:rsidP="000B05D4">
      <w:pPr>
        <w:spacing w:after="0"/>
        <w:ind w:left="720"/>
        <w:rPr>
          <w:rFonts w:ascii="Times New Roman" w:hAnsi="Times New Roman" w:cs="Times New Roman"/>
          <w:sz w:val="24"/>
          <w:szCs w:val="24"/>
        </w:rPr>
      </w:pPr>
      <w:r>
        <w:rPr>
          <w:rFonts w:ascii="Times New Roman" w:hAnsi="Times New Roman" w:cs="Times New Roman"/>
          <w:sz w:val="24"/>
          <w:szCs w:val="24"/>
        </w:rPr>
        <w:lastRenderedPageBreak/>
        <w:t>K</w:t>
      </w:r>
      <w:r w:rsidR="00726679">
        <w:rPr>
          <w:rFonts w:ascii="Times New Roman" w:hAnsi="Times New Roman" w:cs="Times New Roman"/>
          <w:sz w:val="24"/>
          <w:szCs w:val="24"/>
        </w:rPr>
        <w:t>. Space Blocking: a process used to allocate space for traffic that requires movement on a unique, non-recurring basis</w:t>
      </w:r>
    </w:p>
    <w:p w:rsidR="00726679" w:rsidRDefault="00726679" w:rsidP="000B05D4">
      <w:pPr>
        <w:spacing w:after="0"/>
        <w:ind w:left="720"/>
        <w:rPr>
          <w:rFonts w:ascii="Times New Roman" w:hAnsi="Times New Roman" w:cs="Times New Roman"/>
          <w:sz w:val="24"/>
          <w:szCs w:val="24"/>
        </w:rPr>
      </w:pPr>
    </w:p>
    <w:p w:rsidR="00726679" w:rsidRDefault="00201366" w:rsidP="000B05D4">
      <w:pPr>
        <w:spacing w:after="0"/>
        <w:ind w:left="720"/>
        <w:rPr>
          <w:rFonts w:ascii="Times New Roman" w:hAnsi="Times New Roman" w:cs="Times New Roman"/>
          <w:sz w:val="24"/>
          <w:szCs w:val="24"/>
        </w:rPr>
      </w:pPr>
      <w:r>
        <w:rPr>
          <w:rFonts w:ascii="Times New Roman" w:hAnsi="Times New Roman" w:cs="Times New Roman"/>
          <w:sz w:val="24"/>
          <w:szCs w:val="24"/>
        </w:rPr>
        <w:t>L</w:t>
      </w:r>
      <w:r w:rsidR="00726679">
        <w:rPr>
          <w:rFonts w:ascii="Times New Roman" w:hAnsi="Times New Roman" w:cs="Times New Roman"/>
          <w:sz w:val="24"/>
          <w:szCs w:val="24"/>
        </w:rPr>
        <w:t>. Mission Handling Equipment (MHE) and Aircraft Loading</w:t>
      </w:r>
    </w:p>
    <w:p w:rsidR="00726679" w:rsidRDefault="00726679" w:rsidP="000B05D4">
      <w:pPr>
        <w:spacing w:after="0"/>
        <w:ind w:left="720"/>
        <w:rPr>
          <w:rFonts w:ascii="Times New Roman" w:hAnsi="Times New Roman" w:cs="Times New Roman"/>
          <w:sz w:val="24"/>
          <w:szCs w:val="24"/>
        </w:rPr>
      </w:pPr>
      <w:r>
        <w:rPr>
          <w:rFonts w:ascii="Times New Roman" w:hAnsi="Times New Roman" w:cs="Times New Roman"/>
          <w:sz w:val="24"/>
          <w:szCs w:val="24"/>
        </w:rPr>
        <w:tab/>
        <w:t>1. Forklifts</w:t>
      </w:r>
    </w:p>
    <w:p w:rsidR="00726679" w:rsidRDefault="00726679" w:rsidP="000B05D4">
      <w:pPr>
        <w:spacing w:after="0"/>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a. 4K: </w:t>
      </w:r>
      <w:r>
        <w:rPr>
          <w:rFonts w:ascii="Times New Roman" w:hAnsi="Times New Roman" w:cs="Times New Roman"/>
          <w:b/>
          <w:sz w:val="24"/>
          <w:szCs w:val="24"/>
        </w:rPr>
        <w:t>does not move 463L pallets</w:t>
      </w:r>
      <w:r>
        <w:rPr>
          <w:rFonts w:ascii="Times New Roman" w:hAnsi="Times New Roman" w:cs="Times New Roman"/>
          <w:sz w:val="24"/>
          <w:szCs w:val="24"/>
        </w:rPr>
        <w:t>; moves loose cargo up to 4,000 lbs</w:t>
      </w:r>
    </w:p>
    <w:p w:rsidR="00726679" w:rsidRDefault="00726679" w:rsidP="000B05D4">
      <w:pPr>
        <w:spacing w:after="0"/>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 10K Standard: designed to move 463L pallets up to 10,000 lbs</w:t>
      </w:r>
    </w:p>
    <w:p w:rsidR="00726679" w:rsidRDefault="00726679" w:rsidP="00726679">
      <w:pPr>
        <w:spacing w:after="0"/>
        <w:ind w:left="2160"/>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10K AT: used for deployed locations to move 463L pallets up to 10,000 lbs</w:t>
      </w:r>
    </w:p>
    <w:p w:rsidR="00726679" w:rsidRDefault="00726679" w:rsidP="0072667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K Loaders</w:t>
      </w:r>
    </w:p>
    <w:p w:rsidR="00726679" w:rsidRDefault="00726679" w:rsidP="00726679">
      <w:pPr>
        <w:spacing w:after="0"/>
        <w:ind w:left="2160"/>
        <w:rPr>
          <w:rFonts w:ascii="Times New Roman" w:hAnsi="Times New Roman" w:cs="Times New Roman"/>
          <w:sz w:val="24"/>
          <w:szCs w:val="24"/>
        </w:rPr>
      </w:pPr>
      <w:r>
        <w:rPr>
          <w:rFonts w:ascii="Times New Roman" w:hAnsi="Times New Roman" w:cs="Times New Roman"/>
          <w:sz w:val="24"/>
          <w:szCs w:val="24"/>
        </w:rPr>
        <w:t>a. 25 K Standard: can carry up to 3 pallets with a total weight limitation of 25,000 lbs; can reach a height of 156 inches</w:t>
      </w:r>
    </w:p>
    <w:p w:rsidR="00726679" w:rsidRDefault="00726679" w:rsidP="00726679">
      <w:pPr>
        <w:spacing w:after="0"/>
        <w:ind w:left="2160"/>
        <w:rPr>
          <w:rFonts w:ascii="Times New Roman" w:hAnsi="Times New Roman" w:cs="Times New Roman"/>
          <w:sz w:val="24"/>
          <w:szCs w:val="24"/>
        </w:rPr>
      </w:pPr>
      <w:r>
        <w:rPr>
          <w:rFonts w:ascii="Times New Roman" w:hAnsi="Times New Roman" w:cs="Times New Roman"/>
          <w:sz w:val="24"/>
          <w:szCs w:val="24"/>
        </w:rPr>
        <w:t xml:space="preserve">b. 25 K </w:t>
      </w:r>
      <w:proofErr w:type="spellStart"/>
      <w:r>
        <w:rPr>
          <w:rFonts w:ascii="Times New Roman" w:hAnsi="Times New Roman" w:cs="Times New Roman"/>
          <w:sz w:val="24"/>
          <w:szCs w:val="24"/>
        </w:rPr>
        <w:t>Halvorsen</w:t>
      </w:r>
      <w:proofErr w:type="spellEnd"/>
      <w:r>
        <w:rPr>
          <w:rFonts w:ascii="Times New Roman" w:hAnsi="Times New Roman" w:cs="Times New Roman"/>
          <w:sz w:val="24"/>
          <w:szCs w:val="24"/>
        </w:rPr>
        <w:t>: can carry up to 3 pallets with a total weight limitation of 25,000 lbs; can interface with all military and commercial cargo aircraft</w:t>
      </w:r>
    </w:p>
    <w:p w:rsidR="00726679" w:rsidRDefault="00726679" w:rsidP="00726679">
      <w:pPr>
        <w:spacing w:after="0"/>
        <w:ind w:left="2160"/>
        <w:rPr>
          <w:rFonts w:ascii="Times New Roman" w:hAnsi="Times New Roman" w:cs="Times New Roman"/>
          <w:sz w:val="24"/>
          <w:szCs w:val="24"/>
        </w:rPr>
      </w:pPr>
      <w:r>
        <w:rPr>
          <w:rFonts w:ascii="Times New Roman" w:hAnsi="Times New Roman" w:cs="Times New Roman"/>
          <w:sz w:val="24"/>
          <w:szCs w:val="24"/>
        </w:rPr>
        <w:t>c. 40K: can carry up to 5 pallets with a total weight limitation of 40,000 lbs</w:t>
      </w:r>
    </w:p>
    <w:p w:rsidR="00726679" w:rsidRDefault="00726679" w:rsidP="00726679">
      <w:pPr>
        <w:spacing w:after="0"/>
        <w:ind w:left="2160"/>
        <w:rPr>
          <w:rFonts w:ascii="Times New Roman" w:hAnsi="Times New Roman" w:cs="Times New Roman"/>
          <w:sz w:val="24"/>
          <w:szCs w:val="24"/>
        </w:rPr>
      </w:pPr>
      <w:r>
        <w:rPr>
          <w:rFonts w:ascii="Times New Roman" w:hAnsi="Times New Roman" w:cs="Times New Roman"/>
          <w:sz w:val="24"/>
          <w:szCs w:val="24"/>
        </w:rPr>
        <w:t xml:space="preserve">d. 60K </w:t>
      </w:r>
      <w:proofErr w:type="spellStart"/>
      <w:r>
        <w:rPr>
          <w:rFonts w:ascii="Times New Roman" w:hAnsi="Times New Roman" w:cs="Times New Roman"/>
          <w:sz w:val="24"/>
          <w:szCs w:val="24"/>
        </w:rPr>
        <w:t>Tunner</w:t>
      </w:r>
      <w:proofErr w:type="spellEnd"/>
      <w:r>
        <w:rPr>
          <w:rFonts w:ascii="Times New Roman" w:hAnsi="Times New Roman" w:cs="Times New Roman"/>
          <w:sz w:val="24"/>
          <w:szCs w:val="24"/>
        </w:rPr>
        <w:t>: can carry up to 6 pallets with a total weight limitation of 60,000 lbs; can raise deck up to 222 inches to reach all military and commercial cargo aircraft</w:t>
      </w:r>
    </w:p>
    <w:p w:rsidR="00726679" w:rsidRDefault="00726679" w:rsidP="0072667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Loading Methods—3 basis types</w:t>
      </w:r>
    </w:p>
    <w:p w:rsidR="00726679" w:rsidRDefault="00726679" w:rsidP="0072667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Ground Ramp</w:t>
      </w:r>
    </w:p>
    <w:p w:rsidR="00726679" w:rsidRDefault="00726679" w:rsidP="0072667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Horizontal Ramp</w:t>
      </w:r>
    </w:p>
    <w:p w:rsidR="00726679" w:rsidRDefault="00726679" w:rsidP="0072667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Side Door Loading</w:t>
      </w:r>
    </w:p>
    <w:p w:rsidR="00765B60" w:rsidRDefault="00726679" w:rsidP="00765B60">
      <w:pPr>
        <w:spacing w:after="0"/>
        <w:ind w:left="1440"/>
        <w:rPr>
          <w:rFonts w:ascii="Times New Roman" w:hAnsi="Times New Roman" w:cs="Times New Roman"/>
          <w:sz w:val="24"/>
          <w:szCs w:val="24"/>
        </w:rPr>
      </w:pPr>
      <w:r>
        <w:rPr>
          <w:rFonts w:ascii="Times New Roman" w:hAnsi="Times New Roman" w:cs="Times New Roman"/>
          <w:sz w:val="24"/>
          <w:szCs w:val="24"/>
        </w:rPr>
        <w:t>4. Shoring—used to spread the weight of an item over a large floor area to protect the floor of the aircraft—3 basic types</w:t>
      </w:r>
    </w:p>
    <w:p w:rsidR="00726679" w:rsidRDefault="00726679" w:rsidP="00765B60">
      <w:pPr>
        <w:spacing w:after="0"/>
        <w:ind w:left="2160"/>
        <w:rPr>
          <w:rFonts w:ascii="Times New Roman" w:hAnsi="Times New Roman" w:cs="Times New Roman"/>
          <w:sz w:val="24"/>
          <w:szCs w:val="24"/>
        </w:rPr>
      </w:pPr>
      <w:r>
        <w:rPr>
          <w:rFonts w:ascii="Times New Roman" w:hAnsi="Times New Roman" w:cs="Times New Roman"/>
          <w:sz w:val="24"/>
          <w:szCs w:val="24"/>
        </w:rPr>
        <w:t xml:space="preserve">a. </w:t>
      </w:r>
      <w:r w:rsidR="00765B60">
        <w:rPr>
          <w:rFonts w:ascii="Times New Roman" w:hAnsi="Times New Roman" w:cs="Times New Roman"/>
          <w:sz w:val="24"/>
          <w:szCs w:val="24"/>
        </w:rPr>
        <w:t>Sleeper Shoring: required under vehicles with pneumatic tires that have less than 100 psi and weigh over 20,000 lbs—prevents the vehicle from bouncing up and down during flight</w:t>
      </w:r>
    </w:p>
    <w:p w:rsidR="00765B60" w:rsidRDefault="00765B60" w:rsidP="00765B60">
      <w:pPr>
        <w:spacing w:after="0"/>
        <w:ind w:left="2160"/>
        <w:rPr>
          <w:rFonts w:ascii="Times New Roman" w:hAnsi="Times New Roman" w:cs="Times New Roman"/>
          <w:sz w:val="24"/>
          <w:szCs w:val="24"/>
        </w:rPr>
      </w:pPr>
      <w:r>
        <w:rPr>
          <w:rFonts w:ascii="Times New Roman" w:hAnsi="Times New Roman" w:cs="Times New Roman"/>
          <w:sz w:val="24"/>
          <w:szCs w:val="24"/>
        </w:rPr>
        <w:t>b. Rolling Shoring: wood planking laid down on the ramp and floor of the aircraft during loading and offloading—must be placed the entire distance the vehicle will travel—usually used for tracked vehicles</w:t>
      </w:r>
    </w:p>
    <w:p w:rsidR="00765B60" w:rsidRDefault="00765B60" w:rsidP="00765B60">
      <w:pPr>
        <w:spacing w:after="0"/>
        <w:ind w:left="2160"/>
        <w:rPr>
          <w:rFonts w:ascii="Times New Roman" w:hAnsi="Times New Roman" w:cs="Times New Roman"/>
          <w:sz w:val="24"/>
          <w:szCs w:val="24"/>
        </w:rPr>
      </w:pPr>
      <w:r>
        <w:rPr>
          <w:rFonts w:ascii="Times New Roman" w:hAnsi="Times New Roman" w:cs="Times New Roman"/>
          <w:sz w:val="24"/>
          <w:szCs w:val="24"/>
        </w:rPr>
        <w:t>c. Parking Shoring: placed under vehicles in flight—always used in conjunction with Rolling Shoring</w:t>
      </w:r>
    </w:p>
    <w:p w:rsidR="00765B60" w:rsidRDefault="00765B60" w:rsidP="00765B60">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Tie-Down Equipment—3 types</w:t>
      </w:r>
    </w:p>
    <w:p w:rsidR="00765B60" w:rsidRDefault="00765B60" w:rsidP="00765B60">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CGU-1/B: ratchet type device with a rated capacity of 5,000 lbs</w:t>
      </w:r>
    </w:p>
    <w:p w:rsidR="00765B60" w:rsidRDefault="00765B60" w:rsidP="00765B60">
      <w:pPr>
        <w:spacing w:after="0"/>
        <w:ind w:left="2160"/>
        <w:rPr>
          <w:rFonts w:ascii="Times New Roman" w:hAnsi="Times New Roman" w:cs="Times New Roman"/>
          <w:sz w:val="24"/>
          <w:szCs w:val="24"/>
        </w:rPr>
      </w:pPr>
      <w:r>
        <w:rPr>
          <w:rFonts w:ascii="Times New Roman" w:hAnsi="Times New Roman" w:cs="Times New Roman"/>
          <w:sz w:val="24"/>
          <w:szCs w:val="24"/>
        </w:rPr>
        <w:t>b. MB-1: tensioning grip, adjustable hook, quick release lever, chain lock, and chain pocket with a rated capacity of 10,000 lbs</w:t>
      </w:r>
    </w:p>
    <w:p w:rsidR="00765B60" w:rsidRDefault="00765B60" w:rsidP="00765B60">
      <w:pPr>
        <w:spacing w:after="0"/>
        <w:ind w:left="2160"/>
        <w:rPr>
          <w:rFonts w:ascii="Times New Roman" w:hAnsi="Times New Roman" w:cs="Times New Roman"/>
          <w:sz w:val="24"/>
          <w:szCs w:val="24"/>
        </w:rPr>
      </w:pPr>
      <w:r>
        <w:rPr>
          <w:rFonts w:ascii="Times New Roman" w:hAnsi="Times New Roman" w:cs="Times New Roman"/>
          <w:sz w:val="24"/>
          <w:szCs w:val="24"/>
        </w:rPr>
        <w:t>c. MB-2: used to reduce the number of MB-1s used; tensioning grip, adjustable hook, quick release lever, chain lock, and chain pocket with a rated capacity of 25,000 lbs</w:t>
      </w:r>
    </w:p>
    <w:p w:rsidR="008D6558" w:rsidRDefault="008D6558" w:rsidP="008D6558">
      <w:pPr>
        <w:spacing w:after="0"/>
        <w:rPr>
          <w:rFonts w:ascii="Times New Roman" w:hAnsi="Times New Roman" w:cs="Times New Roman"/>
          <w:sz w:val="24"/>
          <w:szCs w:val="24"/>
        </w:rPr>
      </w:pPr>
    </w:p>
    <w:p w:rsidR="008D6558" w:rsidRDefault="008D6558" w:rsidP="008D6558">
      <w:pPr>
        <w:spacing w:after="0"/>
        <w:rPr>
          <w:rFonts w:ascii="Times New Roman" w:hAnsi="Times New Roman" w:cs="Times New Roman"/>
          <w:sz w:val="24"/>
          <w:szCs w:val="24"/>
        </w:rPr>
      </w:pPr>
    </w:p>
    <w:p w:rsidR="008D6558" w:rsidRDefault="008D6558" w:rsidP="008D6558">
      <w:pPr>
        <w:spacing w:after="0"/>
        <w:rPr>
          <w:rFonts w:ascii="Times New Roman" w:hAnsi="Times New Roman" w:cs="Times New Roman"/>
          <w:sz w:val="24"/>
          <w:szCs w:val="24"/>
        </w:rPr>
      </w:pPr>
    </w:p>
    <w:p w:rsidR="008D6558" w:rsidRDefault="008D6558" w:rsidP="008D6558">
      <w:pPr>
        <w:spacing w:after="0"/>
        <w:rPr>
          <w:rFonts w:ascii="Times New Roman" w:hAnsi="Times New Roman" w:cs="Times New Roman"/>
          <w:sz w:val="24"/>
          <w:szCs w:val="24"/>
        </w:rPr>
      </w:pPr>
      <w:r>
        <w:rPr>
          <w:rFonts w:ascii="Times New Roman" w:hAnsi="Times New Roman" w:cs="Times New Roman"/>
          <w:sz w:val="24"/>
          <w:szCs w:val="24"/>
        </w:rPr>
        <w:t>II. Air Terminal Operations Center (ATOC)</w:t>
      </w:r>
    </w:p>
    <w:p w:rsidR="008D6558" w:rsidRDefault="008D6558" w:rsidP="008D6558">
      <w:pPr>
        <w:spacing w:after="0"/>
        <w:ind w:left="720"/>
        <w:rPr>
          <w:rFonts w:ascii="Times New Roman" w:hAnsi="Times New Roman" w:cs="Times New Roman"/>
          <w:sz w:val="24"/>
          <w:szCs w:val="24"/>
        </w:rPr>
      </w:pPr>
      <w:r>
        <w:rPr>
          <w:rFonts w:ascii="Times New Roman" w:hAnsi="Times New Roman" w:cs="Times New Roman"/>
          <w:sz w:val="24"/>
          <w:szCs w:val="24"/>
        </w:rPr>
        <w:t>A. ATOC is the focal point through which all information relating to airlift traffic flow is received, processed, and dispatched to all functional areas within the aerial port</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1. Duty Officer: oversees and monitors aerial port operations and acts as a representative for the Operations Officer duty non-duty hours</w:t>
      </w:r>
      <w:r w:rsidR="00201366">
        <w:rPr>
          <w:rFonts w:ascii="Times New Roman" w:hAnsi="Times New Roman" w:cs="Times New Roman"/>
          <w:sz w:val="24"/>
          <w:szCs w:val="24"/>
        </w:rPr>
        <w:t>—MICAP Monitor</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2. Information Control: gathers, processes and disseminates information pertaining to airlift and aerial port operations</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 xml:space="preserve">3. Ramp Controller (RAMPCO): the “eyes and ears” of ATOC on the </w:t>
      </w:r>
      <w:proofErr w:type="spellStart"/>
      <w:r>
        <w:rPr>
          <w:rFonts w:ascii="Times New Roman" w:hAnsi="Times New Roman" w:cs="Times New Roman"/>
          <w:sz w:val="24"/>
          <w:szCs w:val="24"/>
        </w:rPr>
        <w:t>flightline</w:t>
      </w:r>
      <w:proofErr w:type="spellEnd"/>
      <w:r>
        <w:rPr>
          <w:rFonts w:ascii="Times New Roman" w:hAnsi="Times New Roman" w:cs="Times New Roman"/>
          <w:sz w:val="24"/>
          <w:szCs w:val="24"/>
        </w:rPr>
        <w:t xml:space="preserve">—meets all inbound aircraft, physically inventories in-transit cargo, check aircraft for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and cargo configuration, and delivers mission packages to outbound aircraft</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4. Records, Reports, and Analysis (Data Records): responsible for maintaining, verifying, and transmitting all AMC transportation documents and data created within the aerial ports to HQ AMC</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5. Capability Forecasting: provides terminal work centers with daily and monthly airlift forecasts; coordinates SAAM Missions and inbound/outbound clearance of explosives; handles all Diplomatic Clearances</w:t>
      </w:r>
    </w:p>
    <w:p w:rsidR="008D6558" w:rsidRDefault="008D6558" w:rsidP="008D6558">
      <w:pPr>
        <w:spacing w:after="0"/>
        <w:rPr>
          <w:rFonts w:ascii="Times New Roman" w:hAnsi="Times New Roman" w:cs="Times New Roman"/>
          <w:sz w:val="24"/>
          <w:szCs w:val="24"/>
        </w:rPr>
      </w:pPr>
      <w:r>
        <w:rPr>
          <w:rFonts w:ascii="Times New Roman" w:hAnsi="Times New Roman" w:cs="Times New Roman"/>
          <w:sz w:val="24"/>
          <w:szCs w:val="24"/>
        </w:rPr>
        <w:tab/>
        <w:t>B. Mission Types</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1. Channel Missions: missions on a regularly scheduled basis—USTRANSCOM is the approval authority for Channel Missions</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2. Special Assignment Airlift Missions (SAAM): airlift provided for the exclusive use of an agency to meet special consideration of pick-up, delivery, classification, off-route requirements, or other validating factors that preclude the use of channel missions</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3. Joint Airborne Air Transportability Training (JA/ATT): provide basic airborne training and proficiency</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 xml:space="preserve">4. Opportune Airlift Mission: any aircraft not on a scheduled channel mission that offers space for cargo and </w:t>
      </w:r>
      <w:proofErr w:type="spellStart"/>
      <w:r>
        <w:rPr>
          <w:rFonts w:ascii="Times New Roman" w:hAnsi="Times New Roman" w:cs="Times New Roman"/>
          <w:sz w:val="24"/>
          <w:szCs w:val="24"/>
        </w:rPr>
        <w:t>pax</w:t>
      </w:r>
      <w:proofErr w:type="spellEnd"/>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Aeromedical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Evac</w:t>
      </w:r>
      <w:proofErr w:type="spellEnd"/>
      <w:r>
        <w:rPr>
          <w:rFonts w:ascii="Times New Roman" w:hAnsi="Times New Roman" w:cs="Times New Roman"/>
          <w:sz w:val="24"/>
          <w:szCs w:val="24"/>
        </w:rPr>
        <w:t xml:space="preserve"> (AE): airlift of patients using specialized medical attendants and equipment</w:t>
      </w:r>
    </w:p>
    <w:p w:rsidR="008D6558" w:rsidRDefault="008D6558" w:rsidP="008D6558">
      <w:pPr>
        <w:spacing w:after="0"/>
        <w:ind w:left="1440"/>
        <w:rPr>
          <w:rFonts w:ascii="Times New Roman" w:hAnsi="Times New Roman" w:cs="Times New Roman"/>
          <w:sz w:val="24"/>
          <w:szCs w:val="24"/>
        </w:rPr>
      </w:pPr>
      <w:r>
        <w:rPr>
          <w:rFonts w:ascii="Times New Roman" w:hAnsi="Times New Roman" w:cs="Times New Roman"/>
          <w:sz w:val="24"/>
          <w:szCs w:val="24"/>
        </w:rPr>
        <w:t xml:space="preserve">6. Operational Support Airlift (OSA): </w:t>
      </w:r>
      <w:r w:rsidR="0006123E">
        <w:rPr>
          <w:rFonts w:ascii="Times New Roman" w:hAnsi="Times New Roman" w:cs="Times New Roman"/>
          <w:sz w:val="24"/>
          <w:szCs w:val="24"/>
        </w:rPr>
        <w:t xml:space="preserve">use of C-12 or C-21 aircraft during contingencies or major operations to move cargo and </w:t>
      </w:r>
      <w:proofErr w:type="spellStart"/>
      <w:r w:rsidR="0006123E">
        <w:rPr>
          <w:rFonts w:ascii="Times New Roman" w:hAnsi="Times New Roman" w:cs="Times New Roman"/>
          <w:sz w:val="24"/>
          <w:szCs w:val="24"/>
        </w:rPr>
        <w:t>pax</w:t>
      </w:r>
      <w:proofErr w:type="spellEnd"/>
    </w:p>
    <w:p w:rsidR="0006123E" w:rsidRDefault="0006123E" w:rsidP="0006123E">
      <w:pPr>
        <w:spacing w:after="0"/>
        <w:rPr>
          <w:rFonts w:ascii="Times New Roman" w:hAnsi="Times New Roman" w:cs="Times New Roman"/>
          <w:sz w:val="24"/>
          <w:szCs w:val="24"/>
        </w:rPr>
      </w:pPr>
      <w:r>
        <w:rPr>
          <w:rFonts w:ascii="Times New Roman" w:hAnsi="Times New Roman" w:cs="Times New Roman"/>
          <w:sz w:val="24"/>
          <w:szCs w:val="24"/>
        </w:rPr>
        <w:tab/>
      </w:r>
    </w:p>
    <w:p w:rsidR="0006123E" w:rsidRDefault="0006123E" w:rsidP="0006123E">
      <w:pPr>
        <w:spacing w:after="0"/>
        <w:rPr>
          <w:rFonts w:ascii="Times New Roman" w:hAnsi="Times New Roman" w:cs="Times New Roman"/>
          <w:sz w:val="24"/>
          <w:szCs w:val="24"/>
        </w:rPr>
      </w:pPr>
    </w:p>
    <w:p w:rsidR="0006123E" w:rsidRDefault="0006123E" w:rsidP="0006123E">
      <w:pPr>
        <w:spacing w:after="0"/>
        <w:rPr>
          <w:rFonts w:ascii="Times New Roman" w:hAnsi="Times New Roman" w:cs="Times New Roman"/>
          <w:sz w:val="24"/>
          <w:szCs w:val="24"/>
        </w:rPr>
      </w:pPr>
    </w:p>
    <w:p w:rsidR="0006123E" w:rsidRDefault="0006123E" w:rsidP="0006123E">
      <w:pPr>
        <w:spacing w:after="0"/>
        <w:rPr>
          <w:rFonts w:ascii="Times New Roman" w:hAnsi="Times New Roman" w:cs="Times New Roman"/>
          <w:sz w:val="24"/>
          <w:szCs w:val="24"/>
        </w:rPr>
      </w:pPr>
    </w:p>
    <w:p w:rsidR="0006123E" w:rsidRDefault="0006123E" w:rsidP="0006123E">
      <w:pPr>
        <w:spacing w:after="0"/>
        <w:rPr>
          <w:rFonts w:ascii="Times New Roman" w:hAnsi="Times New Roman" w:cs="Times New Roman"/>
          <w:sz w:val="24"/>
          <w:szCs w:val="24"/>
        </w:rPr>
      </w:pPr>
    </w:p>
    <w:p w:rsidR="0006123E" w:rsidRDefault="0006123E" w:rsidP="0006123E">
      <w:pPr>
        <w:spacing w:after="0"/>
        <w:rPr>
          <w:rFonts w:ascii="Times New Roman" w:hAnsi="Times New Roman" w:cs="Times New Roman"/>
          <w:sz w:val="24"/>
          <w:szCs w:val="24"/>
        </w:rPr>
      </w:pPr>
    </w:p>
    <w:p w:rsidR="0006123E" w:rsidRDefault="0006123E" w:rsidP="0006123E">
      <w:pPr>
        <w:spacing w:after="0"/>
        <w:rPr>
          <w:rFonts w:ascii="Times New Roman" w:hAnsi="Times New Roman" w:cs="Times New Roman"/>
          <w:sz w:val="24"/>
          <w:szCs w:val="24"/>
        </w:rPr>
      </w:pPr>
    </w:p>
    <w:p w:rsidR="0006123E" w:rsidRDefault="0006123E" w:rsidP="0006123E">
      <w:pPr>
        <w:spacing w:after="0"/>
        <w:rPr>
          <w:rFonts w:ascii="Times New Roman" w:hAnsi="Times New Roman" w:cs="Times New Roman"/>
          <w:sz w:val="24"/>
          <w:szCs w:val="24"/>
        </w:rPr>
      </w:pPr>
    </w:p>
    <w:p w:rsidR="0006123E" w:rsidRDefault="0006123E" w:rsidP="0006123E">
      <w:pPr>
        <w:spacing w:after="0"/>
        <w:ind w:firstLine="720"/>
        <w:rPr>
          <w:rFonts w:ascii="Times New Roman" w:hAnsi="Times New Roman" w:cs="Times New Roman"/>
          <w:sz w:val="24"/>
          <w:szCs w:val="24"/>
        </w:rPr>
      </w:pPr>
      <w:r>
        <w:rPr>
          <w:rFonts w:ascii="Times New Roman" w:hAnsi="Times New Roman" w:cs="Times New Roman"/>
          <w:sz w:val="24"/>
          <w:szCs w:val="24"/>
        </w:rPr>
        <w:t>C. Air Terminal Operation Tools</w:t>
      </w:r>
    </w:p>
    <w:p w:rsidR="0006123E" w:rsidRDefault="0006123E" w:rsidP="0006123E">
      <w:pPr>
        <w:spacing w:after="0"/>
        <w:ind w:left="1440"/>
        <w:rPr>
          <w:rFonts w:ascii="Times New Roman" w:hAnsi="Times New Roman" w:cs="Times New Roman"/>
          <w:sz w:val="24"/>
          <w:szCs w:val="24"/>
        </w:rPr>
      </w:pPr>
      <w:r>
        <w:rPr>
          <w:rFonts w:ascii="Times New Roman" w:hAnsi="Times New Roman" w:cs="Times New Roman"/>
          <w:sz w:val="24"/>
          <w:szCs w:val="24"/>
        </w:rPr>
        <w:t>1. Schedule of Events (SOE): established timelines based on mission and aircraft type</w:t>
      </w:r>
    </w:p>
    <w:p w:rsidR="0006123E" w:rsidRDefault="0006123E" w:rsidP="0006123E">
      <w:pPr>
        <w:spacing w:after="0"/>
        <w:ind w:left="1440"/>
        <w:rPr>
          <w:rFonts w:ascii="Times New Roman" w:hAnsi="Times New Roman" w:cs="Times New Roman"/>
          <w:sz w:val="24"/>
          <w:szCs w:val="24"/>
        </w:rPr>
      </w:pPr>
      <w:r>
        <w:rPr>
          <w:rFonts w:ascii="Times New Roman" w:hAnsi="Times New Roman" w:cs="Times New Roman"/>
          <w:sz w:val="24"/>
          <w:szCs w:val="24"/>
        </w:rPr>
        <w:t>2. Daily Station Workload: a forecast of all inbound and outbound air mobility missions operating at your airfield</w:t>
      </w:r>
    </w:p>
    <w:p w:rsidR="0006123E" w:rsidRDefault="00201366" w:rsidP="0006123E">
      <w:pPr>
        <w:spacing w:after="0"/>
        <w:ind w:left="1440"/>
        <w:rPr>
          <w:rFonts w:ascii="Times New Roman" w:hAnsi="Times New Roman" w:cs="Times New Roman"/>
          <w:sz w:val="24"/>
          <w:szCs w:val="24"/>
        </w:rPr>
      </w:pPr>
      <w:r>
        <w:rPr>
          <w:rFonts w:ascii="Times New Roman" w:hAnsi="Times New Roman" w:cs="Times New Roman"/>
          <w:sz w:val="24"/>
          <w:szCs w:val="24"/>
        </w:rPr>
        <w:t>3</w:t>
      </w:r>
      <w:r w:rsidR="0006123E">
        <w:rPr>
          <w:rFonts w:ascii="Times New Roman" w:hAnsi="Times New Roman" w:cs="Times New Roman"/>
          <w:sz w:val="24"/>
          <w:szCs w:val="24"/>
        </w:rPr>
        <w:t>. Transportation Working Capital Fund (TWCF): management tool that promotes the efficient use of airlift and provides the flexibility to expand to meet changing airlift needs</w:t>
      </w:r>
    </w:p>
    <w:p w:rsidR="0006123E" w:rsidRDefault="0006123E" w:rsidP="0006123E">
      <w:pPr>
        <w:spacing w:after="0"/>
        <w:ind w:left="2160"/>
        <w:rPr>
          <w:rFonts w:ascii="Times New Roman" w:hAnsi="Times New Roman" w:cs="Times New Roman"/>
          <w:sz w:val="24"/>
          <w:szCs w:val="24"/>
        </w:rPr>
      </w:pPr>
      <w:r>
        <w:rPr>
          <w:rFonts w:ascii="Times New Roman" w:hAnsi="Times New Roman" w:cs="Times New Roman"/>
          <w:sz w:val="24"/>
          <w:szCs w:val="24"/>
        </w:rPr>
        <w:t>a. The revolving fund structure helps to satisfy DOD’s recurring transportation requirements using a customer-provider approach—with the entire DOD as the customer—and AMC being the airlift provider</w:t>
      </w:r>
    </w:p>
    <w:p w:rsidR="0006123E" w:rsidRDefault="0006123E" w:rsidP="0006123E">
      <w:pPr>
        <w:spacing w:after="0"/>
        <w:ind w:left="2160"/>
        <w:rPr>
          <w:rFonts w:ascii="Times New Roman" w:hAnsi="Times New Roman" w:cs="Times New Roman"/>
          <w:sz w:val="24"/>
          <w:szCs w:val="24"/>
        </w:rPr>
      </w:pPr>
      <w:r>
        <w:rPr>
          <w:rFonts w:ascii="Times New Roman" w:hAnsi="Times New Roman" w:cs="Times New Roman"/>
          <w:sz w:val="24"/>
          <w:szCs w:val="24"/>
        </w:rPr>
        <w:t>b. TWCF is how AMC operates and bills customers for services</w:t>
      </w:r>
    </w:p>
    <w:p w:rsidR="0006123E" w:rsidRDefault="0006123E" w:rsidP="0006123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5. </w:t>
      </w:r>
      <w:proofErr w:type="gramStart"/>
      <w:r>
        <w:rPr>
          <w:rFonts w:ascii="Times New Roman" w:hAnsi="Times New Roman" w:cs="Times New Roman"/>
          <w:sz w:val="24"/>
          <w:szCs w:val="24"/>
        </w:rPr>
        <w:t>Outside</w:t>
      </w:r>
      <w:proofErr w:type="gramEnd"/>
      <w:r>
        <w:rPr>
          <w:rFonts w:ascii="Times New Roman" w:hAnsi="Times New Roman" w:cs="Times New Roman"/>
          <w:sz w:val="24"/>
          <w:szCs w:val="24"/>
        </w:rPr>
        <w:t xml:space="preserve"> Agencies that Affect Aerial Port Operations</w:t>
      </w:r>
    </w:p>
    <w:p w:rsidR="0006123E" w:rsidRDefault="0006123E" w:rsidP="0006123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MOCC</w:t>
      </w:r>
    </w:p>
    <w:p w:rsidR="0006123E" w:rsidRDefault="0006123E" w:rsidP="0006123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Vehicle Ops</w:t>
      </w:r>
    </w:p>
    <w:p w:rsidR="0006123E" w:rsidRDefault="0006123E" w:rsidP="0006123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In-Flight Kitchen</w:t>
      </w:r>
    </w:p>
    <w:p w:rsidR="0006123E" w:rsidRDefault="0006123E" w:rsidP="0006123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Fuels</w:t>
      </w:r>
    </w:p>
    <w:p w:rsidR="00201366" w:rsidRPr="00201366" w:rsidRDefault="00201366" w:rsidP="00201366">
      <w:pPr>
        <w:spacing w:after="0"/>
        <w:ind w:left="1440"/>
        <w:rPr>
          <w:rFonts w:ascii="Times New Roman" w:hAnsi="Times New Roman" w:cs="Times New Roman"/>
          <w:sz w:val="24"/>
          <w:szCs w:val="24"/>
        </w:rPr>
      </w:pPr>
      <w:r>
        <w:rPr>
          <w:rFonts w:ascii="Times New Roman" w:hAnsi="Times New Roman" w:cs="Times New Roman"/>
          <w:sz w:val="24"/>
          <w:szCs w:val="24"/>
        </w:rPr>
        <w:t xml:space="preserve">6. Revenue Traffic Data Processing Centers (RTDPC): collect, edit, and transmit movement data to provide </w:t>
      </w:r>
      <w:r w:rsidRPr="00201366">
        <w:rPr>
          <w:rFonts w:ascii="Times New Roman" w:hAnsi="Times New Roman" w:cs="Times New Roman"/>
          <w:b/>
          <w:sz w:val="24"/>
          <w:szCs w:val="24"/>
        </w:rPr>
        <w:t>reimbursement of airlift funds</w:t>
      </w:r>
      <w:r>
        <w:rPr>
          <w:rFonts w:ascii="Times New Roman" w:hAnsi="Times New Roman" w:cs="Times New Roman"/>
          <w:sz w:val="24"/>
          <w:szCs w:val="24"/>
        </w:rPr>
        <w:t xml:space="preserve"> to the TWCF—</w:t>
      </w:r>
      <w:r>
        <w:rPr>
          <w:rFonts w:ascii="Times New Roman" w:hAnsi="Times New Roman" w:cs="Times New Roman"/>
          <w:b/>
          <w:sz w:val="24"/>
          <w:szCs w:val="24"/>
        </w:rPr>
        <w:t>do not confuse with Records, Reports and Analysis</w:t>
      </w:r>
    </w:p>
    <w:p w:rsidR="00807A82" w:rsidRDefault="00807A82" w:rsidP="00807A82">
      <w:pPr>
        <w:spacing w:after="0"/>
        <w:rPr>
          <w:rFonts w:ascii="Times New Roman" w:hAnsi="Times New Roman" w:cs="Times New Roman"/>
          <w:sz w:val="24"/>
          <w:szCs w:val="24"/>
        </w:rPr>
      </w:pPr>
      <w:r>
        <w:rPr>
          <w:rFonts w:ascii="Times New Roman" w:hAnsi="Times New Roman" w:cs="Times New Roman"/>
          <w:sz w:val="24"/>
          <w:szCs w:val="24"/>
        </w:rPr>
        <w:tab/>
        <w:t>D. ATOC’s Relationship with TACC</w:t>
      </w:r>
    </w:p>
    <w:p w:rsidR="00807A82" w:rsidRDefault="00807A82" w:rsidP="00807A82">
      <w:pPr>
        <w:spacing w:after="0"/>
        <w:ind w:left="1440"/>
        <w:rPr>
          <w:rFonts w:ascii="Times New Roman" w:hAnsi="Times New Roman" w:cs="Times New Roman"/>
          <w:sz w:val="24"/>
          <w:szCs w:val="24"/>
        </w:rPr>
      </w:pPr>
      <w:r>
        <w:rPr>
          <w:rFonts w:ascii="Times New Roman" w:hAnsi="Times New Roman" w:cs="Times New Roman"/>
          <w:sz w:val="24"/>
          <w:szCs w:val="24"/>
        </w:rPr>
        <w:t>1. 618</w:t>
      </w:r>
      <w:r w:rsidRPr="00807A82">
        <w:rPr>
          <w:rFonts w:ascii="Times New Roman" w:hAnsi="Times New Roman" w:cs="Times New Roman"/>
          <w:sz w:val="24"/>
          <w:szCs w:val="24"/>
          <w:vertAlign w:val="superscript"/>
        </w:rPr>
        <w:t>th</w:t>
      </w:r>
      <w:r>
        <w:rPr>
          <w:rFonts w:ascii="Times New Roman" w:hAnsi="Times New Roman" w:cs="Times New Roman"/>
          <w:sz w:val="24"/>
          <w:szCs w:val="24"/>
        </w:rPr>
        <w:t xml:space="preserve"> Tanker Airlift Control Center (TACC): responsible for planning, scheduling, tasking, and executing air mobility forces</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E. Aerial Port Expediter Program: aerial port personnel can on/offload all types of cargo from aircraft without the presence of a loadmaster</w:t>
      </w:r>
    </w:p>
    <w:p w:rsidR="00807A82" w:rsidRDefault="00807A82" w:rsidP="00807A82">
      <w:pPr>
        <w:spacing w:after="0"/>
        <w:rPr>
          <w:rFonts w:ascii="Times New Roman" w:hAnsi="Times New Roman" w:cs="Times New Roman"/>
          <w:sz w:val="24"/>
          <w:szCs w:val="24"/>
        </w:rPr>
      </w:pPr>
      <w:r>
        <w:rPr>
          <w:rFonts w:ascii="Times New Roman" w:hAnsi="Times New Roman" w:cs="Times New Roman"/>
          <w:sz w:val="24"/>
          <w:szCs w:val="24"/>
        </w:rPr>
        <w:t>III. Passenger Operations</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A. AMC Terminal Inspection Policy: to deter terrorist and criminal activity and to ensure, should deterrence fail, that damage to aircraft, facilities, and injuries to personnel are minimized</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B. Ways to increase security</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ab/>
        <w:t>1. Monitoring Devices—closed circuit television systems</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ab/>
        <w:t>2. Public Address (PA) systems</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ab/>
        <w:t>3. Lighting</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ab/>
        <w:t>4. Backup Electrical Power</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ab/>
        <w:t>5. Single Point of Entrance/Exit</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C. Types of Security Equipment</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tab/>
        <w:t>1. X-ray machine: used to inspect baggage only</w:t>
      </w:r>
    </w:p>
    <w:p w:rsidR="00807A82" w:rsidRDefault="00807A82" w:rsidP="00807A82">
      <w:pPr>
        <w:spacing w:after="0"/>
        <w:ind w:left="720"/>
        <w:rPr>
          <w:rFonts w:ascii="Times New Roman" w:hAnsi="Times New Roman" w:cs="Times New Roman"/>
          <w:sz w:val="24"/>
          <w:szCs w:val="24"/>
        </w:rPr>
      </w:pPr>
      <w:r>
        <w:rPr>
          <w:rFonts w:ascii="Times New Roman" w:hAnsi="Times New Roman" w:cs="Times New Roman"/>
          <w:sz w:val="24"/>
          <w:szCs w:val="24"/>
        </w:rPr>
        <w:lastRenderedPageBreak/>
        <w:tab/>
        <w:t xml:space="preserve">2. Walk-Through Magnetometer: used to inspect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for metal objects</w:t>
      </w:r>
    </w:p>
    <w:p w:rsidR="00807A82" w:rsidRDefault="00807A82" w:rsidP="00807A82">
      <w:pPr>
        <w:spacing w:after="0"/>
        <w:ind w:left="1440"/>
        <w:rPr>
          <w:rFonts w:ascii="Times New Roman" w:hAnsi="Times New Roman" w:cs="Times New Roman"/>
          <w:sz w:val="24"/>
          <w:szCs w:val="24"/>
        </w:rPr>
      </w:pPr>
      <w:r>
        <w:rPr>
          <w:rFonts w:ascii="Times New Roman" w:hAnsi="Times New Roman" w:cs="Times New Roman"/>
          <w:sz w:val="24"/>
          <w:szCs w:val="24"/>
        </w:rPr>
        <w:t xml:space="preserve">3. Hand-Held </w:t>
      </w:r>
      <w:proofErr w:type="spellStart"/>
      <w:r>
        <w:rPr>
          <w:rFonts w:ascii="Times New Roman" w:hAnsi="Times New Roman" w:cs="Times New Roman"/>
          <w:sz w:val="24"/>
          <w:szCs w:val="24"/>
        </w:rPr>
        <w:t>Transfrisker</w:t>
      </w:r>
      <w:proofErr w:type="spellEnd"/>
      <w:r>
        <w:rPr>
          <w:rFonts w:ascii="Times New Roman" w:hAnsi="Times New Roman" w:cs="Times New Roman"/>
          <w:sz w:val="24"/>
          <w:szCs w:val="24"/>
        </w:rPr>
        <w:t xml:space="preserve">: used to inspect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for metal objects after they have set off the Magnetometer twice</w:t>
      </w:r>
    </w:p>
    <w:p w:rsidR="00807A82" w:rsidRDefault="00807A82" w:rsidP="00807A82">
      <w:pPr>
        <w:spacing w:after="0"/>
        <w:ind w:left="1440"/>
        <w:rPr>
          <w:rFonts w:ascii="Times New Roman" w:hAnsi="Times New Roman" w:cs="Times New Roman"/>
          <w:sz w:val="24"/>
          <w:szCs w:val="24"/>
        </w:rPr>
      </w:pPr>
      <w:r>
        <w:rPr>
          <w:rFonts w:ascii="Times New Roman" w:hAnsi="Times New Roman" w:cs="Times New Roman"/>
          <w:sz w:val="24"/>
          <w:szCs w:val="24"/>
        </w:rPr>
        <w:t>4. Ion Scanner: used to detect explosives and illegal drugs</w:t>
      </w:r>
    </w:p>
    <w:p w:rsidR="00807A82" w:rsidRDefault="00807A82" w:rsidP="00807A82">
      <w:pPr>
        <w:spacing w:after="0"/>
        <w:rPr>
          <w:rFonts w:ascii="Times New Roman" w:hAnsi="Times New Roman" w:cs="Times New Roman"/>
          <w:sz w:val="24"/>
          <w:szCs w:val="24"/>
        </w:rPr>
      </w:pPr>
      <w:r>
        <w:rPr>
          <w:rFonts w:ascii="Times New Roman" w:hAnsi="Times New Roman" w:cs="Times New Roman"/>
          <w:sz w:val="24"/>
          <w:szCs w:val="24"/>
        </w:rPr>
        <w:tab/>
        <w:t>D. Passenger Processing</w:t>
      </w:r>
    </w:p>
    <w:p w:rsidR="00807A82" w:rsidRDefault="00807A82" w:rsidP="00807A8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Regulations</w:t>
      </w:r>
    </w:p>
    <w:p w:rsidR="00807A82" w:rsidRDefault="00807A82" w:rsidP="00807A8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AMCI 24-101, Volume 14, Passengers</w:t>
      </w:r>
    </w:p>
    <w:p w:rsidR="00807A82" w:rsidRDefault="00807A82" w:rsidP="00807A8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DOD 4515.13-R, Air Transportation Eligibility</w:t>
      </w:r>
    </w:p>
    <w:p w:rsidR="00807A82" w:rsidRDefault="00807A82" w:rsidP="00807A8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Dependents</w:t>
      </w:r>
    </w:p>
    <w:p w:rsidR="00807A82" w:rsidRDefault="00807A82" w:rsidP="00807A82">
      <w:pPr>
        <w:spacing w:after="0"/>
        <w:ind w:left="2160"/>
        <w:rPr>
          <w:rFonts w:ascii="Times New Roman" w:hAnsi="Times New Roman" w:cs="Times New Roman"/>
          <w:sz w:val="24"/>
          <w:szCs w:val="24"/>
        </w:rPr>
      </w:pPr>
      <w:r>
        <w:rPr>
          <w:rFonts w:ascii="Times New Roman" w:hAnsi="Times New Roman" w:cs="Times New Roman"/>
          <w:sz w:val="24"/>
          <w:szCs w:val="24"/>
        </w:rPr>
        <w:t xml:space="preserve">a. Sponsor: the active duty, DOD </w:t>
      </w:r>
      <w:proofErr w:type="gramStart"/>
      <w:r>
        <w:rPr>
          <w:rFonts w:ascii="Times New Roman" w:hAnsi="Times New Roman" w:cs="Times New Roman"/>
          <w:sz w:val="24"/>
          <w:szCs w:val="24"/>
        </w:rPr>
        <w:t>civilian,</w:t>
      </w:r>
      <w:proofErr w:type="gramEnd"/>
      <w:r>
        <w:rPr>
          <w:rFonts w:ascii="Times New Roman" w:hAnsi="Times New Roman" w:cs="Times New Roman"/>
          <w:sz w:val="24"/>
          <w:szCs w:val="24"/>
        </w:rPr>
        <w:t xml:space="preserve"> or retired member who is responsible for dependents</w:t>
      </w:r>
    </w:p>
    <w:p w:rsidR="00807A82" w:rsidRDefault="00807A82" w:rsidP="00807A82">
      <w:pPr>
        <w:spacing w:after="0"/>
        <w:ind w:left="2160"/>
        <w:rPr>
          <w:rFonts w:ascii="Times New Roman" w:hAnsi="Times New Roman" w:cs="Times New Roman"/>
          <w:sz w:val="24"/>
          <w:szCs w:val="24"/>
        </w:rPr>
      </w:pPr>
      <w:r>
        <w:rPr>
          <w:rFonts w:ascii="Times New Roman" w:hAnsi="Times New Roman" w:cs="Times New Roman"/>
          <w:sz w:val="24"/>
          <w:szCs w:val="24"/>
        </w:rPr>
        <w:t>b. Command Sponsored Dependents: dependents identified on PCS orders to accompany their sponsor on an overseas, accompanied tour</w:t>
      </w:r>
    </w:p>
    <w:p w:rsidR="00807A82" w:rsidRDefault="00807A82" w:rsidP="00807A82">
      <w:pPr>
        <w:spacing w:after="0"/>
        <w:ind w:left="2160"/>
        <w:rPr>
          <w:rFonts w:ascii="Times New Roman" w:hAnsi="Times New Roman" w:cs="Times New Roman"/>
          <w:sz w:val="24"/>
          <w:szCs w:val="24"/>
        </w:rPr>
      </w:pPr>
      <w:r>
        <w:rPr>
          <w:rFonts w:ascii="Times New Roman" w:hAnsi="Times New Roman" w:cs="Times New Roman"/>
          <w:sz w:val="24"/>
          <w:szCs w:val="24"/>
        </w:rPr>
        <w:t>c. Non-Command Sponsored Dependent: dependents who are not identified on PCS orders</w:t>
      </w:r>
    </w:p>
    <w:p w:rsidR="008C7CD0" w:rsidRDefault="008C7CD0" w:rsidP="008C7CD0">
      <w:pPr>
        <w:spacing w:after="0"/>
        <w:ind w:left="1440"/>
        <w:rPr>
          <w:rFonts w:ascii="Times New Roman" w:hAnsi="Times New Roman" w:cs="Times New Roman"/>
          <w:sz w:val="24"/>
          <w:szCs w:val="24"/>
        </w:rPr>
      </w:pPr>
      <w:r>
        <w:rPr>
          <w:rFonts w:ascii="Times New Roman" w:hAnsi="Times New Roman" w:cs="Times New Roman"/>
          <w:sz w:val="24"/>
          <w:szCs w:val="24"/>
        </w:rPr>
        <w:t xml:space="preserve">3. Flight Following: Space Required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monitor the status of flights that might have seats then attend roll call for a flight on the chance that they might bet to fly on a flight</w:t>
      </w:r>
    </w:p>
    <w:p w:rsidR="008C7CD0" w:rsidRDefault="008C7CD0" w:rsidP="008C7CD0">
      <w:pPr>
        <w:spacing w:after="0"/>
        <w:ind w:left="1440"/>
        <w:rPr>
          <w:rFonts w:ascii="Times New Roman" w:hAnsi="Times New Roman" w:cs="Times New Roman"/>
          <w:sz w:val="24"/>
          <w:szCs w:val="24"/>
        </w:rPr>
      </w:pPr>
      <w:r>
        <w:rPr>
          <w:rFonts w:ascii="Times New Roman" w:hAnsi="Times New Roman" w:cs="Times New Roman"/>
          <w:sz w:val="24"/>
          <w:szCs w:val="24"/>
        </w:rPr>
        <w:t xml:space="preserve">4. Space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Categories</w:t>
      </w:r>
    </w:p>
    <w:p w:rsidR="008C7CD0" w:rsidRDefault="008C7CD0" w:rsidP="008C7CD0">
      <w:pPr>
        <w:spacing w:after="0"/>
        <w:ind w:left="1440"/>
        <w:rPr>
          <w:rFonts w:ascii="Times New Roman" w:hAnsi="Times New Roman" w:cs="Times New Roman"/>
          <w:sz w:val="24"/>
          <w:szCs w:val="24"/>
        </w:rPr>
      </w:pPr>
      <w:r>
        <w:rPr>
          <w:rFonts w:ascii="Times New Roman" w:hAnsi="Times New Roman" w:cs="Times New Roman"/>
          <w:sz w:val="24"/>
          <w:szCs w:val="24"/>
        </w:rPr>
        <w:tab/>
        <w:t>a. Cat I = Emergency Leave (unfunded)</w:t>
      </w:r>
    </w:p>
    <w:p w:rsidR="008C7CD0" w:rsidRDefault="008C7CD0" w:rsidP="008C7CD0">
      <w:pPr>
        <w:spacing w:after="0"/>
        <w:ind w:left="1440"/>
        <w:rPr>
          <w:rFonts w:ascii="Times New Roman" w:hAnsi="Times New Roman" w:cs="Times New Roman"/>
          <w:sz w:val="24"/>
          <w:szCs w:val="24"/>
        </w:rPr>
      </w:pPr>
      <w:r>
        <w:rPr>
          <w:rFonts w:ascii="Times New Roman" w:hAnsi="Times New Roman" w:cs="Times New Roman"/>
          <w:sz w:val="24"/>
          <w:szCs w:val="24"/>
        </w:rPr>
        <w:tab/>
        <w:t>b. Cat II = Environmental Morale Leave (EML)</w:t>
      </w:r>
    </w:p>
    <w:p w:rsidR="008C7CD0" w:rsidRDefault="008C7CD0" w:rsidP="008C7CD0">
      <w:pPr>
        <w:spacing w:after="0"/>
        <w:ind w:left="2160"/>
        <w:rPr>
          <w:rFonts w:ascii="Times New Roman" w:hAnsi="Times New Roman" w:cs="Times New Roman"/>
          <w:sz w:val="24"/>
          <w:szCs w:val="24"/>
        </w:rPr>
      </w:pPr>
      <w:r>
        <w:rPr>
          <w:rFonts w:ascii="Times New Roman" w:hAnsi="Times New Roman" w:cs="Times New Roman"/>
          <w:sz w:val="24"/>
          <w:szCs w:val="24"/>
        </w:rPr>
        <w:t>c. Cat III = Ordinary Leave, Permissive TDY House Hunting, Medal of Honor Recipients</w:t>
      </w:r>
    </w:p>
    <w:p w:rsidR="008C7CD0" w:rsidRDefault="008C7CD0" w:rsidP="008C7CD0">
      <w:pPr>
        <w:spacing w:after="0"/>
        <w:ind w:left="2160"/>
        <w:rPr>
          <w:rFonts w:ascii="Times New Roman" w:hAnsi="Times New Roman" w:cs="Times New Roman"/>
          <w:sz w:val="24"/>
          <w:szCs w:val="24"/>
        </w:rPr>
      </w:pPr>
      <w:r>
        <w:rPr>
          <w:rFonts w:ascii="Times New Roman" w:hAnsi="Times New Roman" w:cs="Times New Roman"/>
          <w:sz w:val="24"/>
          <w:szCs w:val="24"/>
        </w:rPr>
        <w:t>d. Cat IV = Unaccompanied Dependents on EML and DOD Teachers on EML</w:t>
      </w:r>
    </w:p>
    <w:p w:rsidR="008C7CD0" w:rsidRDefault="008C7CD0" w:rsidP="008C7CD0">
      <w:pPr>
        <w:spacing w:after="0"/>
        <w:ind w:left="2160"/>
        <w:rPr>
          <w:rFonts w:ascii="Times New Roman" w:hAnsi="Times New Roman" w:cs="Times New Roman"/>
          <w:sz w:val="24"/>
          <w:szCs w:val="24"/>
        </w:rPr>
      </w:pPr>
      <w:r>
        <w:rPr>
          <w:rFonts w:ascii="Times New Roman" w:hAnsi="Times New Roman" w:cs="Times New Roman"/>
          <w:sz w:val="24"/>
          <w:szCs w:val="24"/>
        </w:rPr>
        <w:t>e. Cat V = Permissive TDY, Foreign Military</w:t>
      </w:r>
    </w:p>
    <w:p w:rsidR="008C7CD0" w:rsidRDefault="008C7CD0" w:rsidP="003D2AA5">
      <w:pPr>
        <w:spacing w:after="0"/>
        <w:ind w:left="2160"/>
        <w:rPr>
          <w:rFonts w:ascii="Times New Roman" w:hAnsi="Times New Roman" w:cs="Times New Roman"/>
          <w:sz w:val="24"/>
          <w:szCs w:val="24"/>
        </w:rPr>
      </w:pPr>
      <w:r>
        <w:rPr>
          <w:rFonts w:ascii="Times New Roman" w:hAnsi="Times New Roman" w:cs="Times New Roman"/>
          <w:sz w:val="24"/>
          <w:szCs w:val="24"/>
        </w:rPr>
        <w:t>f. Cat VI = Retired and Reserve</w:t>
      </w:r>
    </w:p>
    <w:p w:rsidR="008C7CD0" w:rsidRDefault="003D2AA5" w:rsidP="008C7CD0">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w:t>
      </w:r>
      <w:r w:rsidR="008C7CD0">
        <w:rPr>
          <w:rFonts w:ascii="Times New Roman" w:hAnsi="Times New Roman" w:cs="Times New Roman"/>
          <w:sz w:val="24"/>
          <w:szCs w:val="24"/>
        </w:rPr>
        <w:t>. Baggage Allowances</w:t>
      </w:r>
    </w:p>
    <w:p w:rsidR="008C7CD0" w:rsidRDefault="008C7CD0" w:rsidP="008C7CD0">
      <w:pPr>
        <w:spacing w:after="0"/>
        <w:ind w:left="2160"/>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are allowed to check two bags not more than 70 lbs each and one carry-on bag </w:t>
      </w:r>
    </w:p>
    <w:p w:rsidR="008C7CD0" w:rsidRDefault="008C7CD0" w:rsidP="008C7CD0">
      <w:pPr>
        <w:spacing w:after="0"/>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A3, B4, duffle and sea bags will be allowed to weigh up to 100 lbs and count as only one bag</w:t>
      </w:r>
    </w:p>
    <w:p w:rsidR="008C7CD0" w:rsidRDefault="008C7CD0" w:rsidP="008C7CD0">
      <w:pPr>
        <w:spacing w:after="0"/>
        <w:ind w:left="2160"/>
        <w:rPr>
          <w:rFonts w:ascii="Times New Roman" w:hAnsi="Times New Roman" w:cs="Times New Roman"/>
          <w:sz w:val="24"/>
          <w:szCs w:val="24"/>
        </w:rPr>
      </w:pPr>
      <w:r>
        <w:rPr>
          <w:rFonts w:ascii="Times New Roman" w:hAnsi="Times New Roman" w:cs="Times New Roman"/>
          <w:sz w:val="24"/>
          <w:szCs w:val="24"/>
        </w:rPr>
        <w:t xml:space="preserve">b. Excess baggage is only permitted for Space Required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with excess baggage authorized on their travel orders—Space A are not allowed to take excess baggage ever!</w:t>
      </w:r>
    </w:p>
    <w:p w:rsidR="008C7CD0" w:rsidRDefault="008C7CD0" w:rsidP="008C7CD0">
      <w:pPr>
        <w:spacing w:after="0"/>
        <w:ind w:left="2160"/>
        <w:rPr>
          <w:rFonts w:ascii="Times New Roman" w:hAnsi="Times New Roman" w:cs="Times New Roman"/>
          <w:sz w:val="24"/>
          <w:szCs w:val="24"/>
        </w:rPr>
      </w:pPr>
      <w:r>
        <w:rPr>
          <w:rFonts w:ascii="Times New Roman" w:hAnsi="Times New Roman" w:cs="Times New Roman"/>
          <w:sz w:val="24"/>
          <w:szCs w:val="24"/>
        </w:rPr>
        <w:t xml:space="preserve">c. Baggage Pooling: allows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to exceed normal checked baggage allowances when traveling in a group</w:t>
      </w:r>
    </w:p>
    <w:p w:rsidR="008C7CD0" w:rsidRDefault="008C7CD0" w:rsidP="008C7CD0">
      <w:pPr>
        <w:spacing w:after="0"/>
        <w:ind w:left="2880"/>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all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must present themselves and their baggage at the same time during check-in</w:t>
      </w:r>
    </w:p>
    <w:p w:rsidR="008C7CD0" w:rsidRDefault="008C7CD0" w:rsidP="008C7CD0">
      <w:pPr>
        <w:spacing w:after="0"/>
        <w:ind w:left="288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must have the same destination</w:t>
      </w:r>
    </w:p>
    <w:p w:rsidR="00851D24" w:rsidRDefault="00851D24" w:rsidP="00851D24">
      <w:pPr>
        <w:spacing w:after="0"/>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t>d. Pet Shipments</w:t>
      </w:r>
    </w:p>
    <w:p w:rsidR="00851D24" w:rsidRDefault="00851D24" w:rsidP="00851D2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are permitted to travel with household pets only</w:t>
      </w:r>
    </w:p>
    <w:p w:rsidR="00851D24" w:rsidRDefault="00851D24" w:rsidP="00851D24">
      <w:pPr>
        <w:spacing w:after="0"/>
        <w:ind w:left="2880"/>
        <w:rPr>
          <w:rFonts w:ascii="Times New Roman" w:hAnsi="Times New Roman" w:cs="Times New Roman"/>
          <w:sz w:val="24"/>
          <w:szCs w:val="24"/>
        </w:rPr>
      </w:pPr>
      <w:r>
        <w:rPr>
          <w:rFonts w:ascii="Times New Roman" w:hAnsi="Times New Roman" w:cs="Times New Roman"/>
          <w:sz w:val="24"/>
          <w:szCs w:val="24"/>
        </w:rPr>
        <w:t xml:space="preserve">ii.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are only permitted to travel with pets when they are traveling Space </w:t>
      </w:r>
      <w:proofErr w:type="gramStart"/>
      <w:r>
        <w:rPr>
          <w:rFonts w:ascii="Times New Roman" w:hAnsi="Times New Roman" w:cs="Times New Roman"/>
          <w:sz w:val="24"/>
          <w:szCs w:val="24"/>
        </w:rPr>
        <w:t>Required</w:t>
      </w:r>
      <w:proofErr w:type="gramEnd"/>
      <w:r>
        <w:rPr>
          <w:rFonts w:ascii="Times New Roman" w:hAnsi="Times New Roman" w:cs="Times New Roman"/>
          <w:sz w:val="24"/>
          <w:szCs w:val="24"/>
        </w:rPr>
        <w:t xml:space="preserve"> on a PCS move </w:t>
      </w:r>
    </w:p>
    <w:p w:rsidR="00851D24" w:rsidRDefault="00851D24" w:rsidP="00851D24">
      <w:pPr>
        <w:spacing w:after="0"/>
        <w:ind w:left="2880"/>
        <w:rPr>
          <w:rFonts w:ascii="Times New Roman" w:hAnsi="Times New Roman" w:cs="Times New Roman"/>
          <w:sz w:val="24"/>
          <w:szCs w:val="24"/>
        </w:rPr>
      </w:pPr>
      <w:r>
        <w:rPr>
          <w:rFonts w:ascii="Times New Roman" w:hAnsi="Times New Roman" w:cs="Times New Roman"/>
          <w:sz w:val="24"/>
          <w:szCs w:val="24"/>
        </w:rPr>
        <w:t>iii. Pets are considered excess baggage</w:t>
      </w:r>
    </w:p>
    <w:p w:rsidR="00851D24" w:rsidRDefault="00851D24" w:rsidP="00851D2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8.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Selection for Flights</w:t>
      </w:r>
    </w:p>
    <w:p w:rsidR="00851D24" w:rsidRDefault="00851D24" w:rsidP="00851D24">
      <w:pPr>
        <w:spacing w:after="0"/>
        <w:ind w:left="2160"/>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are selected by destination, priority, and date/time of sign up—rank is not a factor in selection</w:t>
      </w:r>
    </w:p>
    <w:p w:rsidR="003D2AA5" w:rsidRDefault="003D2AA5" w:rsidP="003D2AA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9. Special </w:t>
      </w:r>
      <w:proofErr w:type="spellStart"/>
      <w:r>
        <w:rPr>
          <w:rFonts w:ascii="Times New Roman" w:hAnsi="Times New Roman" w:cs="Times New Roman"/>
          <w:sz w:val="24"/>
          <w:szCs w:val="24"/>
        </w:rPr>
        <w:t>Pax</w:t>
      </w:r>
      <w:proofErr w:type="spellEnd"/>
    </w:p>
    <w:p w:rsidR="003D2AA5" w:rsidRDefault="003D2AA5" w:rsidP="003D2AA5">
      <w:pPr>
        <w:spacing w:after="0"/>
        <w:ind w:left="2160"/>
        <w:rPr>
          <w:rFonts w:ascii="Times New Roman" w:hAnsi="Times New Roman" w:cs="Times New Roman"/>
          <w:sz w:val="24"/>
          <w:szCs w:val="24"/>
        </w:rPr>
      </w:pPr>
      <w:r>
        <w:rPr>
          <w:rFonts w:ascii="Times New Roman" w:hAnsi="Times New Roman" w:cs="Times New Roman"/>
          <w:sz w:val="24"/>
          <w:szCs w:val="24"/>
        </w:rPr>
        <w:t>a. Blue Bark: military, civilian, or dependents traveling as a result of the death of a family member</w:t>
      </w:r>
    </w:p>
    <w:p w:rsidR="003D2AA5" w:rsidRDefault="003D2AA5" w:rsidP="003D2AA5">
      <w:pPr>
        <w:spacing w:after="0"/>
        <w:ind w:left="2160"/>
        <w:rPr>
          <w:rFonts w:ascii="Times New Roman" w:hAnsi="Times New Roman" w:cs="Times New Roman"/>
          <w:sz w:val="24"/>
          <w:szCs w:val="24"/>
        </w:rPr>
      </w:pPr>
      <w:r>
        <w:rPr>
          <w:rFonts w:ascii="Times New Roman" w:hAnsi="Times New Roman" w:cs="Times New Roman"/>
          <w:sz w:val="24"/>
          <w:szCs w:val="24"/>
        </w:rPr>
        <w:t>b. Coin Assist: passengers traveling as a result of a military member being a POW/MIA</w:t>
      </w:r>
    </w:p>
    <w:p w:rsidR="003D2AA5" w:rsidRDefault="003D2AA5" w:rsidP="003D2AA5">
      <w:pPr>
        <w:spacing w:after="0"/>
        <w:ind w:left="2160"/>
        <w:rPr>
          <w:rFonts w:ascii="Times New Roman" w:hAnsi="Times New Roman" w:cs="Times New Roman"/>
          <w:sz w:val="24"/>
          <w:szCs w:val="24"/>
        </w:rPr>
      </w:pPr>
      <w:r>
        <w:rPr>
          <w:rFonts w:ascii="Times New Roman" w:hAnsi="Times New Roman" w:cs="Times New Roman"/>
          <w:sz w:val="24"/>
          <w:szCs w:val="24"/>
        </w:rPr>
        <w:t>c. Phoenix Raven: specially trained security forces personnel who travel inconspicuously on AMC aircraft to provide protection where security is unknown or deem inadequate for local threats</w:t>
      </w:r>
    </w:p>
    <w:p w:rsidR="003D2AA5" w:rsidRDefault="003D2AA5" w:rsidP="003D2AA5">
      <w:pPr>
        <w:spacing w:after="0"/>
        <w:rPr>
          <w:rFonts w:ascii="Times New Roman" w:hAnsi="Times New Roman" w:cs="Times New Roman"/>
          <w:sz w:val="24"/>
          <w:szCs w:val="24"/>
        </w:rPr>
      </w:pPr>
      <w:r>
        <w:rPr>
          <w:rFonts w:ascii="Times New Roman" w:hAnsi="Times New Roman" w:cs="Times New Roman"/>
          <w:sz w:val="24"/>
          <w:szCs w:val="24"/>
        </w:rPr>
        <w:tab/>
        <w:t>E. Passenger Selection Process</w:t>
      </w:r>
    </w:p>
    <w:p w:rsidR="003D2AA5" w:rsidRDefault="003D2AA5" w:rsidP="003D2AA5">
      <w:pPr>
        <w:spacing w:after="0"/>
        <w:ind w:left="1440"/>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are selected for movement based on destination, priority, and date/time of sign up</w:t>
      </w:r>
    </w:p>
    <w:p w:rsidR="003D2AA5" w:rsidRDefault="003D2AA5" w:rsidP="003D2AA5">
      <w:pPr>
        <w:spacing w:after="0"/>
        <w:ind w:left="1440"/>
        <w:rPr>
          <w:rFonts w:ascii="Times New Roman" w:hAnsi="Times New Roman" w:cs="Times New Roman"/>
          <w:sz w:val="24"/>
          <w:szCs w:val="24"/>
        </w:rPr>
      </w:pPr>
      <w:r>
        <w:rPr>
          <w:rFonts w:ascii="Times New Roman" w:hAnsi="Times New Roman" w:cs="Times New Roman"/>
          <w:sz w:val="24"/>
          <w:szCs w:val="24"/>
        </w:rPr>
        <w:t>2. Delayed Flights</w:t>
      </w:r>
    </w:p>
    <w:p w:rsidR="003D2AA5" w:rsidRDefault="003D2AA5" w:rsidP="003D2AA5">
      <w:pPr>
        <w:spacing w:after="0"/>
        <w:ind w:left="2160"/>
        <w:rPr>
          <w:rFonts w:ascii="Times New Roman" w:hAnsi="Times New Roman" w:cs="Times New Roman"/>
          <w:sz w:val="24"/>
          <w:szCs w:val="24"/>
        </w:rPr>
      </w:pPr>
      <w:r>
        <w:rPr>
          <w:rFonts w:ascii="Times New Roman" w:hAnsi="Times New Roman" w:cs="Times New Roman"/>
          <w:sz w:val="24"/>
          <w:szCs w:val="24"/>
        </w:rPr>
        <w:t>a. Category M (military): no support is provided to passengers as they are receiving per diem and require no further support</w:t>
      </w:r>
    </w:p>
    <w:p w:rsidR="003D2AA5" w:rsidRDefault="003D2AA5" w:rsidP="003D2AA5">
      <w:pPr>
        <w:spacing w:after="0"/>
        <w:ind w:left="2160"/>
        <w:rPr>
          <w:rFonts w:ascii="Times New Roman" w:hAnsi="Times New Roman" w:cs="Times New Roman"/>
          <w:sz w:val="24"/>
          <w:szCs w:val="24"/>
        </w:rPr>
      </w:pPr>
      <w:r>
        <w:rPr>
          <w:rFonts w:ascii="Times New Roman" w:hAnsi="Times New Roman" w:cs="Times New Roman"/>
          <w:sz w:val="24"/>
          <w:szCs w:val="24"/>
        </w:rPr>
        <w:t>b. Category B (AMC contract commercial): two types of delay</w:t>
      </w:r>
    </w:p>
    <w:p w:rsidR="003D2AA5" w:rsidRDefault="003D2AA5" w:rsidP="003D2AA5">
      <w:pPr>
        <w:spacing w:after="0"/>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Controllable: when a delay is found to be the responsibility of the carrier—carrier is responsible to support the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with lodging, meals, and transportation</w:t>
      </w:r>
    </w:p>
    <w:p w:rsidR="003D2AA5" w:rsidRDefault="003D2AA5" w:rsidP="003D2AA5">
      <w:pPr>
        <w:spacing w:after="0"/>
        <w:ind w:left="2880"/>
        <w:rPr>
          <w:rFonts w:ascii="Times New Roman" w:hAnsi="Times New Roman" w:cs="Times New Roman"/>
          <w:sz w:val="24"/>
          <w:szCs w:val="24"/>
        </w:rPr>
      </w:pPr>
      <w:r>
        <w:rPr>
          <w:rFonts w:ascii="Times New Roman" w:hAnsi="Times New Roman" w:cs="Times New Roman"/>
          <w:sz w:val="24"/>
          <w:szCs w:val="24"/>
        </w:rPr>
        <w:t xml:space="preserve">ii. Uncontrollable: when a delay is not the responsibility of the carrier (weather)—carrier supports the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with lodging only and is reimbursed by AMC</w:t>
      </w:r>
    </w:p>
    <w:p w:rsidR="003D2AA5" w:rsidRDefault="003D2AA5" w:rsidP="003D2AA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Types of Manifests</w:t>
      </w:r>
    </w:p>
    <w:p w:rsidR="003D2AA5" w:rsidRDefault="003D2AA5" w:rsidP="003D2AA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 Pre-Manifest: listing of all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currently booked on a particular mission</w:t>
      </w:r>
    </w:p>
    <w:p w:rsidR="003D2AA5" w:rsidRDefault="003D2AA5" w:rsidP="003D2AA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 Boarding Manifest: listing of all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that have boarded the flight</w:t>
      </w:r>
    </w:p>
    <w:p w:rsidR="003D2AA5" w:rsidRDefault="003D2AA5" w:rsidP="003D2AA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Final Manifest: </w:t>
      </w:r>
      <w:r w:rsidR="00E66262">
        <w:rPr>
          <w:rFonts w:ascii="Times New Roman" w:hAnsi="Times New Roman" w:cs="Times New Roman"/>
          <w:sz w:val="24"/>
          <w:szCs w:val="24"/>
        </w:rPr>
        <w:t>generated by GATES after the flight has departed</w:t>
      </w:r>
    </w:p>
    <w:p w:rsidR="00E66262" w:rsidRDefault="00E66262" w:rsidP="003D2AA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4.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Dispatch: </w:t>
      </w:r>
    </w:p>
    <w:p w:rsidR="00E66262" w:rsidRDefault="00E66262" w:rsidP="003D2AA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 Nerve center of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Section</w:t>
      </w:r>
    </w:p>
    <w:p w:rsidR="00E66262" w:rsidRDefault="00E66262" w:rsidP="003D2AA5">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Maintain communication with ATOC</w:t>
      </w:r>
    </w:p>
    <w:p w:rsidR="00E66262" w:rsidRDefault="00E66262" w:rsidP="00E66262">
      <w:pPr>
        <w:spacing w:after="0"/>
        <w:ind w:left="2160"/>
        <w:rPr>
          <w:rFonts w:ascii="Times New Roman" w:hAnsi="Times New Roman" w:cs="Times New Roman"/>
          <w:sz w:val="24"/>
          <w:szCs w:val="24"/>
        </w:rPr>
      </w:pPr>
      <w:r>
        <w:rPr>
          <w:rFonts w:ascii="Times New Roman" w:hAnsi="Times New Roman" w:cs="Times New Roman"/>
          <w:sz w:val="24"/>
          <w:szCs w:val="24"/>
        </w:rPr>
        <w:t>c. Ensure current information on aircraft arrivals/departures is received and disseminated throughout the section</w:t>
      </w:r>
    </w:p>
    <w:p w:rsidR="00E66262" w:rsidRDefault="00E66262" w:rsidP="00E66262">
      <w:pPr>
        <w:spacing w:after="0"/>
        <w:rPr>
          <w:rFonts w:ascii="Times New Roman" w:hAnsi="Times New Roman" w:cs="Times New Roman"/>
          <w:sz w:val="24"/>
          <w:szCs w:val="24"/>
        </w:rPr>
      </w:pPr>
    </w:p>
    <w:p w:rsidR="00E66262" w:rsidRDefault="00E66262" w:rsidP="00E66262">
      <w:pPr>
        <w:spacing w:after="0"/>
        <w:rPr>
          <w:rFonts w:ascii="Times New Roman" w:hAnsi="Times New Roman" w:cs="Times New Roman"/>
          <w:sz w:val="24"/>
          <w:szCs w:val="24"/>
        </w:rPr>
      </w:pPr>
    </w:p>
    <w:p w:rsidR="00E66262" w:rsidRDefault="00E66262" w:rsidP="00E66262">
      <w:pPr>
        <w:spacing w:after="0"/>
        <w:rPr>
          <w:rFonts w:ascii="Times New Roman" w:hAnsi="Times New Roman" w:cs="Times New Roman"/>
          <w:sz w:val="24"/>
          <w:szCs w:val="24"/>
        </w:rPr>
      </w:pPr>
      <w:r>
        <w:rPr>
          <w:rFonts w:ascii="Times New Roman" w:hAnsi="Times New Roman" w:cs="Times New Roman"/>
          <w:sz w:val="24"/>
          <w:szCs w:val="24"/>
        </w:rPr>
        <w:lastRenderedPageBreak/>
        <w:t>IV. Fleet Service: primary function is to loading/unload fleet equipment, maintain galleys and lavatories, service aircraft latrines, clean aircraft interior</w:t>
      </w:r>
    </w:p>
    <w:p w:rsidR="00E66262" w:rsidRDefault="00E66262" w:rsidP="00E66262">
      <w:pPr>
        <w:spacing w:after="0"/>
        <w:rPr>
          <w:rFonts w:ascii="Times New Roman" w:hAnsi="Times New Roman" w:cs="Times New Roman"/>
          <w:sz w:val="24"/>
          <w:szCs w:val="24"/>
        </w:rPr>
      </w:pPr>
      <w:r>
        <w:rPr>
          <w:rFonts w:ascii="Times New Roman" w:hAnsi="Times New Roman" w:cs="Times New Roman"/>
          <w:sz w:val="24"/>
          <w:szCs w:val="24"/>
        </w:rPr>
        <w:tab/>
        <w:t>A. Three supply concepts of Fleet Services</w:t>
      </w:r>
    </w:p>
    <w:p w:rsidR="00E66262" w:rsidRDefault="00E66262" w:rsidP="00E66262">
      <w:pPr>
        <w:spacing w:after="0"/>
        <w:ind w:left="1440"/>
        <w:rPr>
          <w:rFonts w:ascii="Times New Roman" w:hAnsi="Times New Roman" w:cs="Times New Roman"/>
          <w:sz w:val="24"/>
          <w:szCs w:val="24"/>
        </w:rPr>
      </w:pPr>
      <w:r>
        <w:rPr>
          <w:rFonts w:ascii="Times New Roman" w:hAnsi="Times New Roman" w:cs="Times New Roman"/>
          <w:sz w:val="24"/>
          <w:szCs w:val="24"/>
        </w:rPr>
        <w:t>1. Asset Visibility: understanding the quantity, condition, and location of property down to the unit of issue</w:t>
      </w:r>
    </w:p>
    <w:p w:rsidR="00E66262" w:rsidRDefault="00E66262" w:rsidP="00E66262">
      <w:pPr>
        <w:spacing w:after="0"/>
        <w:ind w:left="1440"/>
        <w:rPr>
          <w:rFonts w:ascii="Times New Roman" w:hAnsi="Times New Roman" w:cs="Times New Roman"/>
          <w:sz w:val="24"/>
          <w:szCs w:val="24"/>
        </w:rPr>
      </w:pPr>
      <w:r>
        <w:rPr>
          <w:rFonts w:ascii="Times New Roman" w:hAnsi="Times New Roman" w:cs="Times New Roman"/>
          <w:sz w:val="24"/>
          <w:szCs w:val="24"/>
        </w:rPr>
        <w:t>2. Asset Control: the physical movement of fleet equipment from one location to another</w:t>
      </w:r>
    </w:p>
    <w:p w:rsidR="00E66262" w:rsidRDefault="00E66262" w:rsidP="00E66262">
      <w:pPr>
        <w:spacing w:after="0"/>
        <w:ind w:left="1440"/>
        <w:rPr>
          <w:rFonts w:ascii="Times New Roman" w:hAnsi="Times New Roman" w:cs="Times New Roman"/>
          <w:sz w:val="24"/>
          <w:szCs w:val="24"/>
        </w:rPr>
      </w:pPr>
      <w:r>
        <w:rPr>
          <w:rFonts w:ascii="Times New Roman" w:hAnsi="Times New Roman" w:cs="Times New Roman"/>
          <w:sz w:val="24"/>
          <w:szCs w:val="24"/>
        </w:rPr>
        <w:t>3. Asset Accountability: once asset control and asset visibility are gained, accountability should follow hand-in-hand—personal accountability for assigned property</w:t>
      </w:r>
    </w:p>
    <w:p w:rsidR="00E66262" w:rsidRDefault="00E66262" w:rsidP="00E66262">
      <w:pPr>
        <w:spacing w:after="0"/>
        <w:rPr>
          <w:rFonts w:ascii="Times New Roman" w:hAnsi="Times New Roman" w:cs="Times New Roman"/>
          <w:sz w:val="24"/>
          <w:szCs w:val="24"/>
        </w:rPr>
      </w:pPr>
      <w:r>
        <w:rPr>
          <w:rFonts w:ascii="Times New Roman" w:hAnsi="Times New Roman" w:cs="Times New Roman"/>
          <w:sz w:val="24"/>
          <w:szCs w:val="24"/>
        </w:rPr>
        <w:tab/>
        <w:t>B. Clean Fleet vs. Dirty Fleet</w:t>
      </w:r>
    </w:p>
    <w:p w:rsidR="00E66262" w:rsidRDefault="00E66262" w:rsidP="00E6626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Clean Fleet: the pickup and delivery of in-flight meals</w:t>
      </w:r>
    </w:p>
    <w:p w:rsidR="00E66262" w:rsidRDefault="00E66262" w:rsidP="00E66262">
      <w:pPr>
        <w:spacing w:after="0"/>
        <w:ind w:left="1440"/>
        <w:rPr>
          <w:rFonts w:ascii="Times New Roman" w:hAnsi="Times New Roman" w:cs="Times New Roman"/>
          <w:sz w:val="24"/>
          <w:szCs w:val="24"/>
        </w:rPr>
      </w:pPr>
      <w:r>
        <w:rPr>
          <w:rFonts w:ascii="Times New Roman" w:hAnsi="Times New Roman" w:cs="Times New Roman"/>
          <w:sz w:val="24"/>
          <w:szCs w:val="24"/>
        </w:rPr>
        <w:t>2. Dirty Fleet: aircraft cleaning and servicing (including latrine servicing, trash, human waste)</w:t>
      </w:r>
    </w:p>
    <w:p w:rsidR="00E66262" w:rsidRDefault="00E66262" w:rsidP="00E66262">
      <w:pPr>
        <w:spacing w:after="0"/>
        <w:rPr>
          <w:rFonts w:ascii="Times New Roman" w:hAnsi="Times New Roman" w:cs="Times New Roman"/>
          <w:sz w:val="24"/>
          <w:szCs w:val="24"/>
        </w:rPr>
      </w:pPr>
      <w:r>
        <w:rPr>
          <w:rFonts w:ascii="Times New Roman" w:hAnsi="Times New Roman" w:cs="Times New Roman"/>
          <w:sz w:val="24"/>
          <w:szCs w:val="24"/>
        </w:rPr>
        <w:t xml:space="preserve">V. Air Transportation Standardization and Evaluation (ATSEV): the purpose is to provide AMC/A4T and unit commanders with an assessment of a </w:t>
      </w:r>
      <w:proofErr w:type="gramStart"/>
      <w:r>
        <w:rPr>
          <w:rFonts w:ascii="Times New Roman" w:hAnsi="Times New Roman" w:cs="Times New Roman"/>
          <w:sz w:val="24"/>
          <w:szCs w:val="24"/>
        </w:rPr>
        <w:t>units</w:t>
      </w:r>
      <w:proofErr w:type="gramEnd"/>
      <w:r>
        <w:rPr>
          <w:rFonts w:ascii="Times New Roman" w:hAnsi="Times New Roman" w:cs="Times New Roman"/>
          <w:sz w:val="24"/>
          <w:szCs w:val="24"/>
        </w:rPr>
        <w:t xml:space="preserve"> ability to perform key air transportation processes ensuring standardized, repeatable, technically compliant process execution, while promoting a culture of professional excellence and personal responsibility</w:t>
      </w:r>
    </w:p>
    <w:p w:rsidR="00E66262" w:rsidRDefault="00E66262" w:rsidP="00E66262">
      <w:pPr>
        <w:spacing w:after="0"/>
        <w:rPr>
          <w:rFonts w:ascii="Times New Roman" w:hAnsi="Times New Roman" w:cs="Times New Roman"/>
          <w:sz w:val="24"/>
          <w:szCs w:val="24"/>
        </w:rPr>
      </w:pPr>
      <w:r>
        <w:rPr>
          <w:rFonts w:ascii="Times New Roman" w:hAnsi="Times New Roman" w:cs="Times New Roman"/>
          <w:sz w:val="24"/>
          <w:szCs w:val="24"/>
        </w:rPr>
        <w:tab/>
        <w:t>A. Three types of Evaluations</w:t>
      </w:r>
    </w:p>
    <w:p w:rsidR="00E66262" w:rsidRDefault="00E66262" w:rsidP="00E66262">
      <w:pPr>
        <w:spacing w:after="0"/>
        <w:ind w:left="1440"/>
        <w:rPr>
          <w:rFonts w:ascii="Times New Roman" w:hAnsi="Times New Roman" w:cs="Times New Roman"/>
          <w:sz w:val="24"/>
          <w:szCs w:val="24"/>
        </w:rPr>
      </w:pPr>
      <w:r>
        <w:rPr>
          <w:rFonts w:ascii="Times New Roman" w:hAnsi="Times New Roman" w:cs="Times New Roman"/>
          <w:sz w:val="24"/>
          <w:szCs w:val="24"/>
        </w:rPr>
        <w:t>1. Personnel Evaluation</w:t>
      </w:r>
      <w:r w:rsidR="00E209EF">
        <w:rPr>
          <w:rFonts w:ascii="Times New Roman" w:hAnsi="Times New Roman" w:cs="Times New Roman"/>
          <w:sz w:val="24"/>
          <w:szCs w:val="24"/>
        </w:rPr>
        <w:t xml:space="preserve"> (PE)</w:t>
      </w:r>
      <w:r>
        <w:rPr>
          <w:rFonts w:ascii="Times New Roman" w:hAnsi="Times New Roman" w:cs="Times New Roman"/>
          <w:sz w:val="24"/>
          <w:szCs w:val="24"/>
        </w:rPr>
        <w:t>: an over-the-shoulder evaluation of a specific individual or team while performing a task</w:t>
      </w:r>
    </w:p>
    <w:p w:rsidR="00E66262" w:rsidRDefault="00E66262" w:rsidP="00E66262">
      <w:pPr>
        <w:spacing w:after="0"/>
        <w:ind w:left="1440"/>
        <w:rPr>
          <w:rFonts w:ascii="Times New Roman" w:hAnsi="Times New Roman" w:cs="Times New Roman"/>
          <w:sz w:val="24"/>
          <w:szCs w:val="24"/>
        </w:rPr>
      </w:pPr>
      <w:r>
        <w:rPr>
          <w:rFonts w:ascii="Times New Roman" w:hAnsi="Times New Roman" w:cs="Times New Roman"/>
          <w:sz w:val="24"/>
          <w:szCs w:val="24"/>
        </w:rPr>
        <w:t>2. Quality Verification Inspection</w:t>
      </w:r>
      <w:r w:rsidR="00E209EF">
        <w:rPr>
          <w:rFonts w:ascii="Times New Roman" w:hAnsi="Times New Roman" w:cs="Times New Roman"/>
          <w:sz w:val="24"/>
          <w:szCs w:val="24"/>
        </w:rPr>
        <w:t xml:space="preserve"> (QVI)</w:t>
      </w:r>
      <w:r>
        <w:rPr>
          <w:rFonts w:ascii="Times New Roman" w:hAnsi="Times New Roman" w:cs="Times New Roman"/>
          <w:sz w:val="24"/>
          <w:szCs w:val="24"/>
        </w:rPr>
        <w:t>: an after-the-fact assessment following a process or task to verify the proper completion of that action</w:t>
      </w:r>
    </w:p>
    <w:p w:rsidR="00E209EF" w:rsidRDefault="00E66262" w:rsidP="00E209EF">
      <w:pPr>
        <w:spacing w:after="0"/>
        <w:ind w:left="1440"/>
        <w:rPr>
          <w:rFonts w:ascii="Times New Roman" w:hAnsi="Times New Roman" w:cs="Times New Roman"/>
          <w:sz w:val="24"/>
          <w:szCs w:val="24"/>
        </w:rPr>
      </w:pPr>
      <w:r>
        <w:rPr>
          <w:rFonts w:ascii="Times New Roman" w:hAnsi="Times New Roman" w:cs="Times New Roman"/>
          <w:sz w:val="24"/>
          <w:szCs w:val="24"/>
        </w:rPr>
        <w:t>3. Special Inspection</w:t>
      </w:r>
      <w:r w:rsidR="00E209EF">
        <w:rPr>
          <w:rFonts w:ascii="Times New Roman" w:hAnsi="Times New Roman" w:cs="Times New Roman"/>
          <w:sz w:val="24"/>
          <w:szCs w:val="24"/>
        </w:rPr>
        <w:t xml:space="preserve"> (SI)</w:t>
      </w:r>
      <w:r>
        <w:rPr>
          <w:rFonts w:ascii="Times New Roman" w:hAnsi="Times New Roman" w:cs="Times New Roman"/>
          <w:sz w:val="24"/>
          <w:szCs w:val="24"/>
        </w:rPr>
        <w:t xml:space="preserve">: </w:t>
      </w:r>
      <w:r w:rsidR="00E209EF">
        <w:rPr>
          <w:rFonts w:ascii="Times New Roman" w:hAnsi="Times New Roman" w:cs="Times New Roman"/>
          <w:sz w:val="24"/>
          <w:szCs w:val="24"/>
        </w:rPr>
        <w:t>inspection not otherwise covered by QVI or PE—may include vehicle and equipment forms inspection, files, housekeeping, etc.</w:t>
      </w:r>
    </w:p>
    <w:p w:rsidR="00E209EF" w:rsidRDefault="00E209EF" w:rsidP="00E209EF">
      <w:pPr>
        <w:spacing w:after="0"/>
        <w:ind w:left="720"/>
        <w:rPr>
          <w:rFonts w:ascii="Times New Roman" w:hAnsi="Times New Roman" w:cs="Times New Roman"/>
          <w:sz w:val="24"/>
          <w:szCs w:val="24"/>
        </w:rPr>
      </w:pPr>
      <w:r>
        <w:rPr>
          <w:rFonts w:ascii="Times New Roman" w:hAnsi="Times New Roman" w:cs="Times New Roman"/>
          <w:sz w:val="24"/>
          <w:szCs w:val="24"/>
        </w:rPr>
        <w:t>B. Detected Safety Violation: an observation made of an unsafe act committed by an individual not undergoing a PE—the evaluator will stop the unsafe act immediately and notify the person’s supervisor</w:t>
      </w:r>
    </w:p>
    <w:p w:rsidR="00E209EF" w:rsidRDefault="00E209EF" w:rsidP="00E209EF">
      <w:pPr>
        <w:spacing w:after="0"/>
        <w:rPr>
          <w:rFonts w:ascii="Times New Roman" w:hAnsi="Times New Roman" w:cs="Times New Roman"/>
          <w:sz w:val="24"/>
          <w:szCs w:val="24"/>
        </w:rPr>
      </w:pPr>
      <w:r>
        <w:rPr>
          <w:rFonts w:ascii="Times New Roman" w:hAnsi="Times New Roman" w:cs="Times New Roman"/>
          <w:sz w:val="24"/>
          <w:szCs w:val="24"/>
        </w:rPr>
        <w:t>VI. Air Transportation Combat Readiness and Resources (TRX/CCX)</w:t>
      </w:r>
    </w:p>
    <w:p w:rsidR="00E209EF" w:rsidRDefault="00E209EF" w:rsidP="00E209EF">
      <w:pPr>
        <w:spacing w:after="0"/>
        <w:ind w:left="720"/>
        <w:rPr>
          <w:rFonts w:ascii="Times New Roman" w:hAnsi="Times New Roman" w:cs="Times New Roman"/>
          <w:sz w:val="24"/>
          <w:szCs w:val="24"/>
        </w:rPr>
      </w:pPr>
      <w:r>
        <w:rPr>
          <w:rFonts w:ascii="Times New Roman" w:hAnsi="Times New Roman" w:cs="Times New Roman"/>
          <w:sz w:val="24"/>
          <w:szCs w:val="24"/>
        </w:rPr>
        <w:t>A. Plans Function: coordinates with ANG/AFRC units to establish MPA days, annual training requirements and the Patriot Partner Program (ARC aerial ports “take over” an active duty port during annual training cycles</w:t>
      </w:r>
    </w:p>
    <w:p w:rsidR="00E209EF" w:rsidRDefault="00E209EF" w:rsidP="00E209EF">
      <w:pPr>
        <w:spacing w:after="0"/>
        <w:ind w:left="720"/>
        <w:rPr>
          <w:rFonts w:ascii="Times New Roman" w:hAnsi="Times New Roman" w:cs="Times New Roman"/>
          <w:sz w:val="24"/>
          <w:szCs w:val="24"/>
        </w:rPr>
      </w:pPr>
      <w:r>
        <w:rPr>
          <w:rFonts w:ascii="Times New Roman" w:hAnsi="Times New Roman" w:cs="Times New Roman"/>
          <w:sz w:val="24"/>
          <w:szCs w:val="24"/>
        </w:rPr>
        <w:t>B. Mobility Function: manages, administers, and supports mobility programs for the unit</w:t>
      </w:r>
    </w:p>
    <w:p w:rsidR="00E209EF" w:rsidRDefault="00E209EF" w:rsidP="00E209EF">
      <w:pPr>
        <w:spacing w:after="0"/>
        <w:ind w:left="720"/>
        <w:rPr>
          <w:rFonts w:ascii="Times New Roman" w:hAnsi="Times New Roman" w:cs="Times New Roman"/>
          <w:sz w:val="24"/>
          <w:szCs w:val="24"/>
        </w:rPr>
      </w:pPr>
      <w:r>
        <w:rPr>
          <w:rFonts w:ascii="Times New Roman" w:hAnsi="Times New Roman" w:cs="Times New Roman"/>
          <w:sz w:val="24"/>
          <w:szCs w:val="24"/>
        </w:rPr>
        <w:tab/>
        <w:t>1. Unit deployment</w:t>
      </w:r>
    </w:p>
    <w:p w:rsidR="00E209EF" w:rsidRDefault="00E209EF" w:rsidP="00E209EF">
      <w:pPr>
        <w:spacing w:after="0"/>
        <w:ind w:left="720"/>
        <w:rPr>
          <w:rFonts w:ascii="Times New Roman" w:hAnsi="Times New Roman" w:cs="Times New Roman"/>
          <w:sz w:val="24"/>
          <w:szCs w:val="24"/>
        </w:rPr>
      </w:pPr>
      <w:r>
        <w:rPr>
          <w:rFonts w:ascii="Times New Roman" w:hAnsi="Times New Roman" w:cs="Times New Roman"/>
          <w:sz w:val="24"/>
          <w:szCs w:val="24"/>
        </w:rPr>
        <w:tab/>
        <w:t>2. Base reception of forces</w:t>
      </w:r>
    </w:p>
    <w:p w:rsidR="00E209EF" w:rsidRDefault="00E209EF" w:rsidP="00E209EF">
      <w:pPr>
        <w:spacing w:after="0"/>
        <w:ind w:left="720"/>
        <w:rPr>
          <w:rFonts w:ascii="Times New Roman" w:hAnsi="Times New Roman" w:cs="Times New Roman"/>
          <w:sz w:val="24"/>
          <w:szCs w:val="24"/>
        </w:rPr>
      </w:pPr>
      <w:r>
        <w:rPr>
          <w:rFonts w:ascii="Times New Roman" w:hAnsi="Times New Roman" w:cs="Times New Roman"/>
          <w:sz w:val="24"/>
          <w:szCs w:val="24"/>
        </w:rPr>
        <w:tab/>
        <w:t>3. Mobility exercises</w:t>
      </w:r>
    </w:p>
    <w:p w:rsidR="00E209EF" w:rsidRDefault="00E209EF" w:rsidP="00E209EF">
      <w:pPr>
        <w:spacing w:after="0"/>
        <w:ind w:left="720"/>
        <w:rPr>
          <w:rFonts w:ascii="Times New Roman" w:hAnsi="Times New Roman" w:cs="Times New Roman"/>
          <w:sz w:val="24"/>
          <w:szCs w:val="24"/>
        </w:rPr>
      </w:pPr>
      <w:r>
        <w:rPr>
          <w:rFonts w:ascii="Times New Roman" w:hAnsi="Times New Roman" w:cs="Times New Roman"/>
          <w:sz w:val="24"/>
          <w:szCs w:val="24"/>
        </w:rPr>
        <w:tab/>
        <w:t>4. Act as the Unit Deployment Manager</w:t>
      </w:r>
    </w:p>
    <w:p w:rsidR="00E209EF" w:rsidRDefault="00E209EF" w:rsidP="00E209EF">
      <w:pPr>
        <w:spacing w:after="0"/>
        <w:rPr>
          <w:rFonts w:ascii="Times New Roman" w:hAnsi="Times New Roman" w:cs="Times New Roman"/>
          <w:sz w:val="24"/>
          <w:szCs w:val="24"/>
        </w:rPr>
      </w:pPr>
    </w:p>
    <w:p w:rsidR="00E209EF" w:rsidRDefault="00E209EF" w:rsidP="00E209EF">
      <w:pPr>
        <w:spacing w:after="0"/>
        <w:rPr>
          <w:rFonts w:ascii="Times New Roman" w:hAnsi="Times New Roman" w:cs="Times New Roman"/>
          <w:sz w:val="24"/>
          <w:szCs w:val="24"/>
        </w:rPr>
      </w:pPr>
    </w:p>
    <w:p w:rsidR="00E209EF" w:rsidRDefault="00E209EF" w:rsidP="00E209EF">
      <w:pPr>
        <w:spacing w:after="0"/>
        <w:rPr>
          <w:rFonts w:ascii="Times New Roman" w:hAnsi="Times New Roman" w:cs="Times New Roman"/>
          <w:sz w:val="24"/>
          <w:szCs w:val="24"/>
        </w:rPr>
      </w:pPr>
    </w:p>
    <w:p w:rsidR="00E209EF" w:rsidRDefault="00E209EF" w:rsidP="00E209EF">
      <w:pPr>
        <w:spacing w:after="0"/>
        <w:rPr>
          <w:rFonts w:ascii="Times New Roman" w:hAnsi="Times New Roman" w:cs="Times New Roman"/>
          <w:sz w:val="24"/>
          <w:szCs w:val="24"/>
        </w:rPr>
      </w:pPr>
      <w:r>
        <w:rPr>
          <w:rFonts w:ascii="Times New Roman" w:hAnsi="Times New Roman" w:cs="Times New Roman"/>
          <w:sz w:val="24"/>
          <w:szCs w:val="24"/>
        </w:rPr>
        <w:lastRenderedPageBreak/>
        <w:t>VII. Aerial Port Safety</w:t>
      </w:r>
    </w:p>
    <w:p w:rsidR="00E209EF" w:rsidRDefault="00E209EF" w:rsidP="00E209EF">
      <w:pPr>
        <w:spacing w:after="0"/>
        <w:ind w:left="720"/>
        <w:rPr>
          <w:rFonts w:ascii="Times New Roman" w:hAnsi="Times New Roman" w:cs="Times New Roman"/>
          <w:sz w:val="24"/>
          <w:szCs w:val="24"/>
        </w:rPr>
      </w:pPr>
      <w:r>
        <w:rPr>
          <w:rFonts w:ascii="Times New Roman" w:hAnsi="Times New Roman" w:cs="Times New Roman"/>
          <w:sz w:val="24"/>
          <w:szCs w:val="24"/>
        </w:rPr>
        <w:t>A. Circle of Safety: a safety buffer zone of 10 feet around the aircraft inside of which spotters are required to approach the aircraft to service the aircraft (however, the overarching rule is that you must use spotters within 25 feet of an aircraft so this should never become an issue)</w:t>
      </w:r>
    </w:p>
    <w:p w:rsidR="00E209EF" w:rsidRDefault="00E209EF" w:rsidP="00E209EF">
      <w:pPr>
        <w:spacing w:after="0"/>
        <w:ind w:left="720"/>
        <w:rPr>
          <w:rFonts w:ascii="Times New Roman" w:hAnsi="Times New Roman" w:cs="Times New Roman"/>
          <w:sz w:val="24"/>
          <w:szCs w:val="24"/>
        </w:rPr>
      </w:pPr>
      <w:r>
        <w:rPr>
          <w:rFonts w:ascii="Times New Roman" w:hAnsi="Times New Roman" w:cs="Times New Roman"/>
          <w:sz w:val="24"/>
          <w:szCs w:val="24"/>
        </w:rPr>
        <w:t xml:space="preserve">B. Concurrent Servicing: the simultaneous servicing of fuel </w:t>
      </w:r>
      <w:r>
        <w:rPr>
          <w:rFonts w:ascii="Times New Roman" w:hAnsi="Times New Roman" w:cs="Times New Roman"/>
          <w:b/>
          <w:sz w:val="24"/>
          <w:szCs w:val="24"/>
          <w:u w:val="single"/>
        </w:rPr>
        <w:t>or</w:t>
      </w:r>
      <w:r>
        <w:rPr>
          <w:rFonts w:ascii="Times New Roman" w:hAnsi="Times New Roman" w:cs="Times New Roman"/>
          <w:sz w:val="24"/>
          <w:szCs w:val="24"/>
        </w:rPr>
        <w:t xml:space="preserve"> oxygen (but not both at the same time) with passengers on board, the performance of minor maintenance, fleet servicing, baggage/cargo loading/unloading</w:t>
      </w:r>
    </w:p>
    <w:p w:rsidR="00E66262" w:rsidRPr="00E209EF" w:rsidRDefault="00E209EF" w:rsidP="00E209EF">
      <w:pPr>
        <w:spacing w:after="0"/>
        <w:ind w:left="1440"/>
        <w:rPr>
          <w:rFonts w:ascii="Times New Roman" w:hAnsi="Times New Roman" w:cs="Times New Roman"/>
          <w:b/>
          <w:sz w:val="24"/>
          <w:szCs w:val="24"/>
        </w:rPr>
      </w:pPr>
      <w:r>
        <w:rPr>
          <w:rFonts w:ascii="Times New Roman" w:hAnsi="Times New Roman" w:cs="Times New Roman"/>
          <w:sz w:val="24"/>
          <w:szCs w:val="24"/>
        </w:rPr>
        <w:t xml:space="preserve">1. </w:t>
      </w:r>
      <w:r w:rsidRPr="00E209EF">
        <w:rPr>
          <w:rFonts w:ascii="Times New Roman" w:hAnsi="Times New Roman" w:cs="Times New Roman"/>
          <w:b/>
          <w:sz w:val="24"/>
          <w:szCs w:val="24"/>
        </w:rPr>
        <w:t xml:space="preserve">Cargo containing explosives, oxygen, or flammable gases/liquids shall not be loaded/unloaded during concurrent servicing  </w:t>
      </w:r>
    </w:p>
    <w:p w:rsidR="0006123E" w:rsidRPr="00726679" w:rsidRDefault="0006123E" w:rsidP="0006123E">
      <w:pPr>
        <w:spacing w:after="0"/>
        <w:ind w:left="1440"/>
        <w:rPr>
          <w:rFonts w:ascii="Times New Roman" w:hAnsi="Times New Roman" w:cs="Times New Roman"/>
          <w:sz w:val="24"/>
          <w:szCs w:val="24"/>
        </w:rPr>
      </w:pPr>
    </w:p>
    <w:p w:rsidR="00D812A6" w:rsidRPr="006B177A" w:rsidRDefault="00D812A6" w:rsidP="00D812A6">
      <w:pPr>
        <w:spacing w:after="0"/>
        <w:ind w:left="2160"/>
        <w:rPr>
          <w:rFonts w:ascii="Times New Roman" w:hAnsi="Times New Roman" w:cs="Times New Roman"/>
          <w:sz w:val="24"/>
          <w:szCs w:val="24"/>
        </w:rPr>
      </w:pPr>
    </w:p>
    <w:sectPr w:rsidR="00D812A6" w:rsidRPr="006B177A" w:rsidSect="00DB4F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B177A"/>
    <w:rsid w:val="0006123E"/>
    <w:rsid w:val="000B05D4"/>
    <w:rsid w:val="001C4C4F"/>
    <w:rsid w:val="00201366"/>
    <w:rsid w:val="003D2AA5"/>
    <w:rsid w:val="004D2BE6"/>
    <w:rsid w:val="00500A47"/>
    <w:rsid w:val="006112D7"/>
    <w:rsid w:val="006B177A"/>
    <w:rsid w:val="00726679"/>
    <w:rsid w:val="00765B60"/>
    <w:rsid w:val="00807A82"/>
    <w:rsid w:val="00851D24"/>
    <w:rsid w:val="008C7CD0"/>
    <w:rsid w:val="008D6558"/>
    <w:rsid w:val="00C17F2A"/>
    <w:rsid w:val="00D812A6"/>
    <w:rsid w:val="00DB4F2E"/>
    <w:rsid w:val="00E209EF"/>
    <w:rsid w:val="00E66262"/>
    <w:rsid w:val="00E827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F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11</Pages>
  <Words>3042</Words>
  <Characters>17342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 Skeens</dc:creator>
  <cp:keywords/>
  <dc:description/>
  <cp:lastModifiedBy>Matthew A. Skeens</cp:lastModifiedBy>
  <cp:revision>5</cp:revision>
  <dcterms:created xsi:type="dcterms:W3CDTF">2011-08-21T20:41:00Z</dcterms:created>
  <dcterms:modified xsi:type="dcterms:W3CDTF">2011-08-23T19:23:00Z</dcterms:modified>
</cp:coreProperties>
</file>